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ACB20" w14:textId="44FA34ED" w:rsidR="005C6513" w:rsidRPr="00537939" w:rsidRDefault="001D169B" w:rsidP="005C6513">
      <w:pPr>
        <w:spacing w:line="400" w:lineRule="atLeast"/>
        <w:ind w:right="6"/>
        <w:jc w:val="center"/>
        <w:rPr>
          <w:rFonts w:ascii="Arial" w:eastAsia="標楷體" w:hAnsi="Arial" w:cs="Arial"/>
          <w:b/>
          <w:sz w:val="36"/>
          <w:szCs w:val="36"/>
        </w:rPr>
      </w:pPr>
      <w:r w:rsidRPr="00537939">
        <w:rPr>
          <w:rFonts w:ascii="Arial" w:eastAsia="標楷體" w:hAnsi="Arial" w:cs="Arial"/>
          <w:b/>
          <w:sz w:val="36"/>
          <w:szCs w:val="36"/>
        </w:rPr>
        <w:t>財團法人東海大學附屬高級中等學校</w:t>
      </w:r>
    </w:p>
    <w:p w14:paraId="629F5973" w14:textId="77777777" w:rsidR="005C6513" w:rsidRPr="00537939" w:rsidRDefault="00961B79" w:rsidP="005C6513">
      <w:pPr>
        <w:spacing w:line="400" w:lineRule="atLeast"/>
        <w:ind w:right="6"/>
        <w:jc w:val="center"/>
        <w:rPr>
          <w:rFonts w:ascii="Arial" w:eastAsia="標楷體" w:hAnsi="Arial" w:cs="Arial"/>
          <w:b/>
          <w:sz w:val="36"/>
          <w:szCs w:val="36"/>
        </w:rPr>
      </w:pPr>
      <w:r w:rsidRPr="004A4E8B">
        <w:rPr>
          <w:rFonts w:ascii="Arial" w:eastAsia="標楷體" w:hAnsi="Arial" w:cs="Arial"/>
          <w:b/>
          <w:spacing w:val="90"/>
          <w:sz w:val="36"/>
          <w:szCs w:val="36"/>
          <w:fitText w:val="3600" w:id="1721925888"/>
        </w:rPr>
        <w:t>工程</w:t>
      </w:r>
      <w:r w:rsidR="005C6513" w:rsidRPr="004A4E8B">
        <w:rPr>
          <w:rFonts w:ascii="Arial" w:eastAsia="標楷體" w:hAnsi="Arial" w:cs="Arial"/>
          <w:b/>
          <w:spacing w:val="90"/>
          <w:sz w:val="36"/>
          <w:szCs w:val="36"/>
          <w:fitText w:val="3600" w:id="1721925888"/>
        </w:rPr>
        <w:t>採購契約</w:t>
      </w:r>
      <w:r w:rsidR="005C6513" w:rsidRPr="004A4E8B">
        <w:rPr>
          <w:rFonts w:ascii="Arial" w:eastAsia="標楷體" w:hAnsi="Arial" w:cs="Arial"/>
          <w:b/>
          <w:spacing w:val="-1"/>
          <w:sz w:val="36"/>
          <w:szCs w:val="36"/>
          <w:fitText w:val="3600" w:id="1721925888"/>
        </w:rPr>
        <w:t>書</w:t>
      </w:r>
    </w:p>
    <w:p w14:paraId="163784EB" w14:textId="77777777" w:rsidR="005C6513" w:rsidRPr="00537939" w:rsidRDefault="005C6513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</w:p>
    <w:p w14:paraId="6AF2F3AD" w14:textId="77777777" w:rsidR="00FA402A" w:rsidRPr="00537939" w:rsidRDefault="00FE10A1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</w:t>
      </w:r>
    </w:p>
    <w:p w14:paraId="057B188E" w14:textId="4DCD4349" w:rsidR="00AC279B" w:rsidRPr="00537939" w:rsidRDefault="00FA402A">
      <w:pPr>
        <w:spacing w:line="400" w:lineRule="atLeast"/>
        <w:ind w:right="6"/>
        <w:rPr>
          <w:rFonts w:ascii="Arial" w:eastAsia="標楷體" w:hAnsi="Arial" w:cs="Arial"/>
          <w:b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  <w:t xml:space="preserve">      </w:t>
      </w:r>
      <w:r w:rsidR="001D169B" w:rsidRPr="00537939">
        <w:rPr>
          <w:rFonts w:ascii="Arial" w:eastAsia="標楷體" w:hAnsi="Arial" w:cs="Arial"/>
          <w:sz w:val="26"/>
          <w:szCs w:val="26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</w:rPr>
        <w:t>業</w:t>
      </w:r>
      <w:r w:rsidRPr="00537939">
        <w:rPr>
          <w:rFonts w:ascii="Arial" w:eastAsia="標楷體" w:hAnsi="Arial" w:cs="Arial"/>
          <w:sz w:val="26"/>
          <w:szCs w:val="26"/>
        </w:rPr>
        <w:t xml:space="preserve">  </w:t>
      </w:r>
      <w:r w:rsidRPr="00537939">
        <w:rPr>
          <w:rFonts w:ascii="Arial" w:eastAsia="標楷體" w:hAnsi="Arial" w:cs="Arial"/>
          <w:sz w:val="26"/>
          <w:szCs w:val="26"/>
        </w:rPr>
        <w:t>主</w:t>
      </w:r>
      <w:r w:rsidRPr="00537939">
        <w:rPr>
          <w:rFonts w:ascii="Arial" w:eastAsia="標楷體" w:hAnsi="Arial" w:cs="Arial"/>
          <w:sz w:val="26"/>
          <w:szCs w:val="26"/>
        </w:rPr>
        <w:t xml:space="preserve">    </w:t>
      </w:r>
      <w:r w:rsidR="00AC279B" w:rsidRPr="00537939">
        <w:rPr>
          <w:rFonts w:ascii="Arial" w:eastAsia="標楷體" w:hAnsi="Arial" w:cs="Arial"/>
          <w:b/>
          <w:sz w:val="26"/>
          <w:szCs w:val="26"/>
        </w:rPr>
        <w:t>財團法人東海大學附屬高級中等學校</w:t>
      </w:r>
    </w:p>
    <w:p w14:paraId="5E69B7DB" w14:textId="77777777" w:rsidR="00FA402A" w:rsidRPr="00537939" w:rsidRDefault="00AC279B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b/>
          <w:sz w:val="26"/>
          <w:szCs w:val="26"/>
        </w:rPr>
        <w:t xml:space="preserve">                        </w:t>
      </w:r>
      <w:r w:rsidR="00FA402A" w:rsidRPr="00537939">
        <w:rPr>
          <w:rFonts w:ascii="Arial" w:eastAsia="標楷體" w:hAnsi="Arial" w:cs="Arial"/>
          <w:sz w:val="26"/>
          <w:szCs w:val="26"/>
        </w:rPr>
        <w:t>（以下簡稱甲方）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        </w:t>
      </w:r>
    </w:p>
    <w:p w14:paraId="18BF3636" w14:textId="77777777" w:rsidR="00FA402A" w:rsidRPr="00537939" w:rsidRDefault="00FA402A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</w:t>
      </w:r>
      <w:r w:rsidRPr="00537939">
        <w:rPr>
          <w:rFonts w:ascii="Arial" w:eastAsia="標楷體" w:hAnsi="Arial" w:cs="Arial"/>
          <w:sz w:val="26"/>
          <w:szCs w:val="26"/>
        </w:rPr>
        <w:t>立</w:t>
      </w:r>
      <w:r w:rsidR="00204248" w:rsidRPr="00537939">
        <w:rPr>
          <w:rFonts w:ascii="Arial" w:eastAsia="標楷體" w:hAnsi="Arial" w:cs="Arial"/>
          <w:sz w:val="26"/>
          <w:szCs w:val="26"/>
        </w:rPr>
        <w:t>合</w:t>
      </w:r>
      <w:r w:rsidRPr="00537939">
        <w:rPr>
          <w:rFonts w:ascii="Arial" w:eastAsia="標楷體" w:hAnsi="Arial" w:cs="Arial"/>
          <w:sz w:val="26"/>
          <w:szCs w:val="26"/>
        </w:rPr>
        <w:t>約書人：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                                                   </w:t>
      </w:r>
    </w:p>
    <w:p w14:paraId="7A8F6D6F" w14:textId="1242B4B7" w:rsidR="00402BCA" w:rsidRPr="00537939" w:rsidRDefault="00FA402A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  <w:t xml:space="preserve">       </w:t>
      </w:r>
      <w:r w:rsidRPr="00537939">
        <w:rPr>
          <w:rFonts w:ascii="Arial" w:eastAsia="標楷體" w:hAnsi="Arial" w:cs="Arial"/>
          <w:sz w:val="26"/>
          <w:szCs w:val="26"/>
        </w:rPr>
        <w:t>承包商</w:t>
      </w:r>
      <w:r w:rsidR="00FF1A3D" w:rsidRPr="00537939">
        <w:rPr>
          <w:rFonts w:ascii="Arial" w:eastAsia="標楷體" w:hAnsi="Arial" w:cs="Arial"/>
          <w:sz w:val="26"/>
          <w:szCs w:val="26"/>
        </w:rPr>
        <w:t xml:space="preserve">    </w:t>
      </w:r>
    </w:p>
    <w:p w14:paraId="6B6647E3" w14:textId="27FE14DC" w:rsidR="00204248" w:rsidRPr="00537939" w:rsidRDefault="00402BCA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         </w:t>
      </w:r>
      <w:r w:rsidR="00FA402A" w:rsidRPr="00537939">
        <w:rPr>
          <w:rFonts w:ascii="Arial" w:eastAsia="標楷體" w:hAnsi="Arial" w:cs="Arial"/>
          <w:sz w:val="26"/>
          <w:szCs w:val="26"/>
        </w:rPr>
        <w:t>（以下簡稱乙方）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    </w:t>
      </w:r>
    </w:p>
    <w:p w14:paraId="4DE0C660" w14:textId="77777777" w:rsidR="00FA402A" w:rsidRPr="00537939" w:rsidRDefault="00FF1A3D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</w:t>
      </w:r>
    </w:p>
    <w:p w14:paraId="432734E8" w14:textId="77777777" w:rsidR="00FA402A" w:rsidRPr="00537939" w:rsidRDefault="006476C4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</w:t>
      </w:r>
      <w:r w:rsidR="00FA402A" w:rsidRPr="00537939">
        <w:rPr>
          <w:rFonts w:ascii="Arial" w:eastAsia="標楷體" w:hAnsi="Arial" w:cs="Arial"/>
          <w:sz w:val="26"/>
          <w:szCs w:val="26"/>
        </w:rPr>
        <w:t>經雙方同意訂立本合約其條款如下：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                                                         </w:t>
      </w:r>
    </w:p>
    <w:p w14:paraId="52256E90" w14:textId="47B71DFD" w:rsidR="008E26F5" w:rsidRPr="00537939" w:rsidRDefault="007F3A5D" w:rsidP="00AC279B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b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標案名稱：</w:t>
      </w:r>
      <w:bookmarkStart w:id="0" w:name="_Hlk184221860"/>
      <w:r w:rsidR="003F234B" w:rsidRPr="003F234B">
        <w:rPr>
          <w:rFonts w:ascii="Arial" w:eastAsia="標楷體" w:hAnsi="Arial" w:cs="Arial" w:hint="eastAsia"/>
          <w:b/>
          <w:sz w:val="26"/>
          <w:szCs w:val="26"/>
        </w:rPr>
        <w:t>財團法人東海大學附屬高級中等學校意象美化工程</w:t>
      </w:r>
      <w:bookmarkEnd w:id="0"/>
    </w:p>
    <w:p w14:paraId="0A96B149" w14:textId="097897D8" w:rsidR="00A84174" w:rsidRPr="00537939" w:rsidRDefault="007F3A5D" w:rsidP="00AC279B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履約地點：</w:t>
      </w:r>
      <w:r w:rsidR="00A84174" w:rsidRPr="00537939">
        <w:rPr>
          <w:rFonts w:ascii="Arial" w:eastAsia="標楷體" w:hAnsi="Arial" w:cs="Arial" w:hint="eastAsia"/>
          <w:sz w:val="26"/>
          <w:szCs w:val="26"/>
        </w:rPr>
        <w:t>台中市西屯區東海路</w:t>
      </w:r>
      <w:r w:rsidR="00A84174" w:rsidRPr="00537939">
        <w:rPr>
          <w:rFonts w:ascii="Arial" w:eastAsia="標楷體" w:hAnsi="Arial" w:cs="Arial" w:hint="eastAsia"/>
          <w:sz w:val="26"/>
          <w:szCs w:val="26"/>
        </w:rPr>
        <w:t>97</w:t>
      </w:r>
      <w:r w:rsidR="00A84174" w:rsidRPr="00537939">
        <w:rPr>
          <w:rFonts w:ascii="Arial" w:eastAsia="標楷體" w:hAnsi="Arial" w:cs="Arial" w:hint="eastAsia"/>
          <w:sz w:val="26"/>
          <w:szCs w:val="26"/>
        </w:rPr>
        <w:t>號</w:t>
      </w:r>
    </w:p>
    <w:p w14:paraId="010F72B1" w14:textId="3F7D19E6" w:rsidR="007F3A5D" w:rsidRPr="00537939" w:rsidRDefault="00A84174" w:rsidP="00AC279B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履約</w:t>
      </w:r>
      <w:r w:rsidRPr="00537939">
        <w:rPr>
          <w:rFonts w:ascii="Arial" w:eastAsia="標楷體" w:hAnsi="Arial" w:cs="Arial" w:hint="eastAsia"/>
          <w:sz w:val="26"/>
          <w:szCs w:val="26"/>
        </w:rPr>
        <w:t>範圍</w:t>
      </w:r>
      <w:r w:rsidRPr="00537939">
        <w:rPr>
          <w:rFonts w:ascii="Arial" w:eastAsia="標楷體" w:hAnsi="Arial" w:cs="Arial"/>
          <w:sz w:val="26"/>
          <w:szCs w:val="26"/>
        </w:rPr>
        <w:t>：</w:t>
      </w:r>
      <w:r w:rsidRPr="00537939">
        <w:rPr>
          <w:rFonts w:ascii="Arial" w:eastAsia="標楷體" w:hAnsi="Arial" w:cs="Arial" w:hint="eastAsia"/>
          <w:sz w:val="26"/>
          <w:szCs w:val="26"/>
        </w:rPr>
        <w:t>財團法人東海大學附屬高級中等學校附設</w:t>
      </w:r>
      <w:proofErr w:type="gramStart"/>
      <w:r w:rsidRPr="00537939">
        <w:rPr>
          <w:rFonts w:ascii="Arial" w:eastAsia="標楷體" w:hAnsi="Arial" w:cs="Arial" w:hint="eastAsia"/>
          <w:sz w:val="26"/>
          <w:szCs w:val="26"/>
        </w:rPr>
        <w:t>臺</w:t>
      </w:r>
      <w:proofErr w:type="gramEnd"/>
      <w:r w:rsidRPr="00537939">
        <w:rPr>
          <w:rFonts w:ascii="Arial" w:eastAsia="標楷體" w:hAnsi="Arial" w:cs="Arial" w:hint="eastAsia"/>
          <w:sz w:val="26"/>
          <w:szCs w:val="26"/>
        </w:rPr>
        <w:t>中市幼兒園</w:t>
      </w:r>
      <w:r w:rsidR="007F3A5D" w:rsidRPr="00537939">
        <w:rPr>
          <w:rFonts w:ascii="Arial" w:eastAsia="標楷體" w:hAnsi="Arial" w:cs="Arial"/>
          <w:bCs/>
          <w:sz w:val="26"/>
          <w:szCs w:val="26"/>
        </w:rPr>
        <w:t xml:space="preserve"> </w:t>
      </w:r>
      <w:r w:rsidR="007F3A5D" w:rsidRPr="00537939">
        <w:rPr>
          <w:rFonts w:ascii="Arial" w:eastAsia="標楷體" w:hAnsi="Arial" w:cs="Arial"/>
          <w:sz w:val="26"/>
          <w:szCs w:val="26"/>
        </w:rPr>
        <w:t xml:space="preserve">                                                       </w:t>
      </w:r>
    </w:p>
    <w:p w14:paraId="48AFA4C0" w14:textId="057D01F2" w:rsidR="00FA402A" w:rsidRPr="00537939" w:rsidRDefault="00C53ABF" w:rsidP="00442EC9">
      <w:pPr>
        <w:pStyle w:val="ab"/>
        <w:numPr>
          <w:ilvl w:val="0"/>
          <w:numId w:val="25"/>
        </w:numPr>
        <w:ind w:leftChars="0" w:left="1806" w:hanging="180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履約</w:t>
      </w:r>
      <w:r w:rsidR="00FA402A" w:rsidRPr="00537939">
        <w:rPr>
          <w:rFonts w:ascii="Arial" w:eastAsia="標楷體" w:hAnsi="Arial" w:cs="Arial"/>
          <w:sz w:val="26"/>
          <w:szCs w:val="26"/>
        </w:rPr>
        <w:t>總價：新</w:t>
      </w:r>
      <w:r w:rsidR="00961B79" w:rsidRPr="00537939">
        <w:rPr>
          <w:rFonts w:ascii="Arial" w:eastAsia="標楷體" w:hAnsi="Arial" w:cs="Arial"/>
          <w:sz w:val="26"/>
          <w:szCs w:val="26"/>
        </w:rPr>
        <w:t>臺</w:t>
      </w:r>
      <w:r w:rsidR="00FA402A" w:rsidRPr="00537939">
        <w:rPr>
          <w:rFonts w:ascii="Arial" w:eastAsia="標楷體" w:hAnsi="Arial" w:cs="Arial"/>
          <w:sz w:val="26"/>
          <w:szCs w:val="26"/>
        </w:rPr>
        <w:t>幣</w: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fldChar w:fldCharType="begin"/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 w:hint="eastAsia"/>
          <w:b/>
          <w:bCs/>
          <w:color w:val="FFFFFF" w:themeColor="background1"/>
          <w:sz w:val="26"/>
          <w:szCs w:val="26"/>
        </w:rPr>
        <w:instrText>= 190 \* CHINESENUM2</w:instrTex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fldChar w:fldCharType="separate"/>
      </w:r>
      <w:r w:rsidR="00DD51E0" w:rsidRPr="003F234B">
        <w:rPr>
          <w:rFonts w:ascii="Arial" w:eastAsia="標楷體" w:hAnsi="Arial" w:cs="Arial" w:hint="eastAsia"/>
          <w:b/>
          <w:bCs/>
          <w:noProof/>
          <w:color w:val="FFFFFF" w:themeColor="background1"/>
          <w:sz w:val="26"/>
          <w:szCs w:val="26"/>
        </w:rPr>
        <w:t>壹佰玖拾</w: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fldChar w:fldCharType="end"/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fldChar w:fldCharType="begin"/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 w:hint="eastAsia"/>
          <w:b/>
          <w:bCs/>
          <w:color w:val="FFFFFF" w:themeColor="background1"/>
          <w:sz w:val="26"/>
          <w:szCs w:val="26"/>
        </w:rPr>
        <w:instrText>= 99900 \* CHINESENUM2</w:instrTex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fldChar w:fldCharType="separate"/>
      </w:r>
      <w:r w:rsidR="00DD51E0" w:rsidRPr="003F234B">
        <w:rPr>
          <w:rFonts w:ascii="Arial" w:eastAsia="標楷體" w:hAnsi="Arial" w:cs="Arial" w:hint="eastAsia"/>
          <w:b/>
          <w:bCs/>
          <w:noProof/>
          <w:color w:val="FFFFFF" w:themeColor="background1"/>
          <w:sz w:val="26"/>
          <w:szCs w:val="26"/>
        </w:rPr>
        <w:t>玖萬玖仟玖佰</w: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fldChar w:fldCharType="end"/>
      </w:r>
      <w:r w:rsidR="00F61AA8" w:rsidRPr="00537939">
        <w:rPr>
          <w:rFonts w:ascii="Arial" w:eastAsia="標楷體" w:hAnsi="Arial" w:cs="Arial"/>
          <w:sz w:val="26"/>
          <w:szCs w:val="26"/>
        </w:rPr>
        <w:t>元整</w:t>
      </w:r>
      <w:r w:rsidR="00FA402A" w:rsidRPr="00537939">
        <w:rPr>
          <w:rFonts w:ascii="Arial" w:eastAsia="標楷體" w:hAnsi="Arial" w:cs="Arial"/>
          <w:sz w:val="26"/>
          <w:szCs w:val="26"/>
        </w:rPr>
        <w:t>，</w:t>
      </w:r>
      <w:r w:rsidR="00DD51E0">
        <w:rPr>
          <w:rFonts w:ascii="Arial" w:eastAsia="標楷體" w:hAnsi="Arial" w:cs="Arial" w:hint="eastAsia"/>
          <w:sz w:val="26"/>
          <w:szCs w:val="26"/>
        </w:rPr>
        <w:t>（</w:t>
      </w:r>
      <w:r w:rsidR="00FA402A" w:rsidRPr="00537939">
        <w:rPr>
          <w:rFonts w:ascii="Arial" w:eastAsia="標楷體" w:hAnsi="Arial" w:cs="Arial"/>
          <w:sz w:val="26"/>
          <w:szCs w:val="26"/>
        </w:rPr>
        <w:t>含稅）詳細</w:t>
      </w:r>
      <w:proofErr w:type="gramStart"/>
      <w:r w:rsidR="00FA402A" w:rsidRPr="00537939">
        <w:rPr>
          <w:rFonts w:ascii="Arial" w:eastAsia="標楷體" w:hAnsi="Arial" w:cs="Arial"/>
          <w:sz w:val="26"/>
          <w:szCs w:val="26"/>
        </w:rPr>
        <w:t>表附後</w:t>
      </w:r>
      <w:proofErr w:type="gramEnd"/>
      <w:r w:rsidR="00FA402A" w:rsidRPr="00537939">
        <w:rPr>
          <w:rFonts w:ascii="Arial" w:eastAsia="標楷體" w:hAnsi="Arial" w:cs="Arial"/>
          <w:sz w:val="26"/>
          <w:szCs w:val="26"/>
        </w:rPr>
        <w:t>。</w:t>
      </w:r>
    </w:p>
    <w:p w14:paraId="1550394A" w14:textId="558AAC38" w:rsidR="006B52B7" w:rsidRPr="00537939" w:rsidRDefault="00C53ABF" w:rsidP="004F6645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履約</w:t>
      </w:r>
      <w:r w:rsidR="00FA402A" w:rsidRPr="00537939">
        <w:rPr>
          <w:rFonts w:ascii="Arial" w:eastAsia="標楷體" w:hAnsi="Arial" w:cs="Arial"/>
          <w:sz w:val="26"/>
          <w:szCs w:val="26"/>
        </w:rPr>
        <w:t>期限：自</w:t>
      </w:r>
      <w:r w:rsidR="0023557B" w:rsidRPr="00537939">
        <w:rPr>
          <w:rFonts w:ascii="Arial" w:eastAsia="標楷體" w:hAnsi="Arial" w:cs="Arial"/>
          <w:sz w:val="26"/>
          <w:szCs w:val="26"/>
        </w:rPr>
        <w:t>訂約日</w:t>
      </w:r>
      <w:r w:rsidR="00FA402A" w:rsidRPr="00537939">
        <w:rPr>
          <w:rFonts w:ascii="Arial" w:eastAsia="標楷體" w:hAnsi="Arial" w:cs="Arial"/>
          <w:sz w:val="26"/>
          <w:szCs w:val="26"/>
        </w:rPr>
        <w:t>起開工，</w:t>
      </w:r>
      <w:r w:rsidR="00E43957" w:rsidRPr="00537939">
        <w:rPr>
          <w:rFonts w:ascii="Arial" w:eastAsia="標楷體" w:hAnsi="Arial" w:cs="Arial"/>
          <w:sz w:val="26"/>
          <w:szCs w:val="26"/>
        </w:rPr>
        <w:t>應</w:t>
      </w:r>
      <w:r w:rsidR="00FA402A" w:rsidRPr="00537939">
        <w:rPr>
          <w:rFonts w:ascii="Arial" w:eastAsia="標楷體" w:hAnsi="Arial" w:cs="Arial"/>
          <w:sz w:val="26"/>
          <w:szCs w:val="26"/>
        </w:rPr>
        <w:t>於民國</w:t>
      </w:r>
      <w:r w:rsidR="00B95E30" w:rsidRPr="00537939">
        <w:rPr>
          <w:rFonts w:ascii="Arial" w:eastAsia="標楷體" w:hAnsi="Arial" w:cs="Arial"/>
          <w:b/>
          <w:sz w:val="26"/>
          <w:szCs w:val="26"/>
        </w:rPr>
        <w:t>11</w:t>
      </w:r>
      <w:r w:rsidR="003F234B">
        <w:rPr>
          <w:rFonts w:ascii="Arial" w:eastAsia="標楷體" w:hAnsi="Arial" w:cs="Arial" w:hint="eastAsia"/>
          <w:b/>
          <w:sz w:val="26"/>
          <w:szCs w:val="26"/>
        </w:rPr>
        <w:t>4</w:t>
      </w:r>
      <w:r w:rsidR="00FA402A" w:rsidRPr="00537939">
        <w:rPr>
          <w:rFonts w:ascii="Arial" w:eastAsia="標楷體" w:hAnsi="Arial" w:cs="Arial"/>
          <w:sz w:val="26"/>
          <w:szCs w:val="26"/>
        </w:rPr>
        <w:t>年</w:t>
      </w:r>
      <w:r w:rsidR="003F234B" w:rsidRPr="003F234B">
        <w:rPr>
          <w:rFonts w:ascii="Arial" w:eastAsia="標楷體" w:hAnsi="Arial" w:cs="Arial" w:hint="eastAsia"/>
          <w:b/>
          <w:sz w:val="26"/>
          <w:szCs w:val="26"/>
        </w:rPr>
        <w:t>2</w:t>
      </w:r>
      <w:r w:rsidR="00FA402A" w:rsidRPr="00537939">
        <w:rPr>
          <w:rFonts w:ascii="Arial" w:eastAsia="標楷體" w:hAnsi="Arial" w:cs="Arial"/>
          <w:sz w:val="26"/>
          <w:szCs w:val="26"/>
        </w:rPr>
        <w:t>月</w:t>
      </w:r>
      <w:r w:rsidR="003F234B" w:rsidRPr="003F234B">
        <w:rPr>
          <w:rFonts w:ascii="Arial" w:eastAsia="標楷體" w:hAnsi="Arial" w:cs="Arial" w:hint="eastAsia"/>
          <w:b/>
          <w:sz w:val="26"/>
          <w:szCs w:val="26"/>
        </w:rPr>
        <w:t>9</w:t>
      </w:r>
      <w:r w:rsidR="00FA402A" w:rsidRPr="00537939">
        <w:rPr>
          <w:rFonts w:ascii="Arial" w:eastAsia="標楷體" w:hAnsi="Arial" w:cs="Arial"/>
          <w:sz w:val="26"/>
          <w:szCs w:val="26"/>
        </w:rPr>
        <w:t>日前全部完</w:t>
      </w:r>
      <w:r w:rsidR="006C6D43" w:rsidRPr="00537939">
        <w:rPr>
          <w:rFonts w:ascii="Arial" w:eastAsia="標楷體" w:hAnsi="Arial" w:cs="Arial"/>
          <w:sz w:val="26"/>
          <w:szCs w:val="26"/>
        </w:rPr>
        <w:t>成</w:t>
      </w:r>
      <w:r w:rsidR="00FA402A" w:rsidRPr="00537939">
        <w:rPr>
          <w:rFonts w:ascii="Arial" w:eastAsia="標楷體" w:hAnsi="Arial" w:cs="Arial"/>
          <w:sz w:val="26"/>
          <w:szCs w:val="26"/>
        </w:rPr>
        <w:t>。</w:t>
      </w:r>
      <w:r w:rsidR="006B52B7" w:rsidRPr="00537939">
        <w:rPr>
          <w:rFonts w:ascii="Arial" w:eastAsia="標楷體" w:hAnsi="Arial" w:cs="Arial"/>
          <w:sz w:val="26"/>
          <w:szCs w:val="26"/>
        </w:rPr>
        <w:t xml:space="preserve">        </w:t>
      </w:r>
    </w:p>
    <w:p w14:paraId="41B27B2A" w14:textId="77777777" w:rsidR="00FA402A" w:rsidRPr="00537939" w:rsidRDefault="006B52B7">
      <w:pPr>
        <w:spacing w:line="400" w:lineRule="atLeast"/>
        <w:ind w:left="520" w:right="6" w:hangingChars="200" w:hanging="5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</w:t>
      </w:r>
      <w:r w:rsidR="00FA402A" w:rsidRPr="00537939">
        <w:rPr>
          <w:rFonts w:ascii="Arial" w:eastAsia="標楷體" w:hAnsi="Arial" w:cs="Arial"/>
          <w:sz w:val="26"/>
          <w:szCs w:val="26"/>
        </w:rPr>
        <w:t>如未能如期完工，每逾壹日，處以</w:t>
      </w:r>
      <w:r w:rsidR="00491285" w:rsidRPr="00537939">
        <w:rPr>
          <w:rFonts w:ascii="Arial" w:eastAsia="標楷體" w:hAnsi="Arial" w:cs="Arial"/>
          <w:bCs/>
          <w:sz w:val="26"/>
          <w:szCs w:val="26"/>
        </w:rPr>
        <w:t>契約價金總額</w:t>
      </w:r>
      <w:r w:rsidR="00FA402A" w:rsidRPr="00537939">
        <w:rPr>
          <w:rFonts w:ascii="Arial" w:eastAsia="標楷體" w:hAnsi="Arial" w:cs="Arial"/>
          <w:sz w:val="26"/>
          <w:szCs w:val="26"/>
        </w:rPr>
        <w:t>仟分之</w:t>
      </w:r>
      <w:r w:rsidR="006C6D43" w:rsidRPr="00537939">
        <w:rPr>
          <w:rFonts w:ascii="Arial" w:eastAsia="標楷體" w:hAnsi="Arial" w:cs="Arial"/>
          <w:sz w:val="26"/>
          <w:szCs w:val="26"/>
        </w:rPr>
        <w:t>壹</w:t>
      </w:r>
      <w:r w:rsidR="00FA402A" w:rsidRPr="00537939">
        <w:rPr>
          <w:rFonts w:ascii="Arial" w:eastAsia="標楷體" w:hAnsi="Arial" w:cs="Arial"/>
          <w:sz w:val="26"/>
          <w:szCs w:val="26"/>
        </w:rPr>
        <w:t>罰款。</w:t>
      </w:r>
    </w:p>
    <w:p w14:paraId="772BC555" w14:textId="77777777" w:rsidR="00FA402A" w:rsidRPr="00537939" w:rsidRDefault="00FA402A" w:rsidP="004F6645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合約範圍：本合約包括合約條文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﹑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開標記錄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﹑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投標須知、標單</w:t>
      </w:r>
      <w:r w:rsidR="00082D1C" w:rsidRPr="00537939">
        <w:rPr>
          <w:rFonts w:ascii="Arial" w:eastAsia="標楷體" w:hAnsi="Arial" w:cs="Arial"/>
          <w:sz w:val="26"/>
          <w:szCs w:val="26"/>
        </w:rPr>
        <w:t>、</w:t>
      </w:r>
      <w:r w:rsidR="00BE7C5C" w:rsidRPr="00537939">
        <w:rPr>
          <w:rFonts w:ascii="Arial" w:eastAsia="標楷體" w:hAnsi="Arial" w:cs="Arial"/>
          <w:sz w:val="26"/>
          <w:szCs w:val="26"/>
        </w:rPr>
        <w:t>圖說</w:t>
      </w:r>
      <w:r w:rsidRPr="00537939">
        <w:rPr>
          <w:rFonts w:ascii="Arial" w:eastAsia="標楷體" w:hAnsi="Arial" w:cs="Arial"/>
          <w:sz w:val="26"/>
          <w:szCs w:val="26"/>
        </w:rPr>
        <w:t>等文件一切章程</w:t>
      </w:r>
      <w:r w:rsidR="003B0A77" w:rsidRPr="00537939">
        <w:rPr>
          <w:rFonts w:ascii="Arial" w:eastAsia="標楷體" w:hAnsi="Arial" w:cs="Arial"/>
          <w:sz w:val="26"/>
          <w:szCs w:val="26"/>
        </w:rPr>
        <w:t xml:space="preserve">              </w:t>
      </w:r>
      <w:r w:rsidRPr="00537939">
        <w:rPr>
          <w:rFonts w:ascii="Arial" w:eastAsia="標楷體" w:hAnsi="Arial" w:cs="Arial"/>
          <w:sz w:val="26"/>
          <w:szCs w:val="26"/>
        </w:rPr>
        <w:t>在內。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                </w:t>
      </w:r>
    </w:p>
    <w:p w14:paraId="653E4E3B" w14:textId="77777777" w:rsidR="00925929" w:rsidRPr="00537939" w:rsidRDefault="00FA402A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圖說規定：</w:t>
      </w:r>
    </w:p>
    <w:p w14:paraId="224C0D1F" w14:textId="4AFE3E1E" w:rsidR="002E2AE5" w:rsidRPr="00537939" w:rsidRDefault="002E2AE5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乙方應依據設計圖樣及施工規範負責施工，如設計圖樣說明書有不符合之處，應以設計圖樣為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準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，或由雙方協議解決之。</w:t>
      </w:r>
    </w:p>
    <w:p w14:paraId="5AA01003" w14:textId="77777777" w:rsidR="002E2AE5" w:rsidRPr="00537939" w:rsidRDefault="002E2AE5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乙方於施工期間所做之工作，如與圖說有不符時應即聽從甲方之糾正，拆除重做或改正之，於完工交付後一年內，甲方始發現乙方有前述情形者，亦同。</w:t>
      </w:r>
    </w:p>
    <w:p w14:paraId="4993344E" w14:textId="77777777" w:rsidR="002E2AE5" w:rsidRPr="00537939" w:rsidRDefault="002E2AE5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</w:t>
      </w:r>
      <w:r w:rsidR="00EB5371" w:rsidRPr="00537939">
        <w:rPr>
          <w:rFonts w:ascii="Arial" w:eastAsia="標楷體" w:hAnsi="Arial" w:cs="Arial"/>
          <w:sz w:val="26"/>
          <w:szCs w:val="26"/>
        </w:rPr>
        <w:t>應</w:t>
      </w:r>
      <w:r w:rsidRPr="00537939">
        <w:rPr>
          <w:rFonts w:ascii="Arial" w:eastAsia="標楷體" w:hAnsi="Arial" w:cs="Arial"/>
          <w:sz w:val="26"/>
          <w:szCs w:val="26"/>
        </w:rPr>
        <w:t>於</w:t>
      </w:r>
      <w:r w:rsidR="00EB5371" w:rsidRPr="00537939">
        <w:rPr>
          <w:rFonts w:ascii="Arial" w:eastAsia="標楷體" w:hAnsi="Arial" w:cs="Arial"/>
          <w:sz w:val="26"/>
          <w:szCs w:val="26"/>
        </w:rPr>
        <w:t>本契約書中</w:t>
      </w:r>
      <w:r w:rsidRPr="00537939">
        <w:rPr>
          <w:rFonts w:ascii="Arial" w:eastAsia="標楷體" w:hAnsi="Arial" w:cs="Arial"/>
          <w:sz w:val="26"/>
          <w:szCs w:val="26"/>
        </w:rPr>
        <w:t>檢附</w:t>
      </w:r>
      <w:r w:rsidR="00EB5371" w:rsidRPr="00537939">
        <w:rPr>
          <w:rFonts w:ascii="Arial" w:eastAsia="標楷體" w:hAnsi="Arial" w:cs="Arial"/>
          <w:sz w:val="26"/>
          <w:szCs w:val="26"/>
        </w:rPr>
        <w:t>工程</w:t>
      </w:r>
      <w:r w:rsidRPr="00537939">
        <w:rPr>
          <w:rFonts w:ascii="Arial" w:eastAsia="標楷體" w:hAnsi="Arial" w:cs="Arial"/>
          <w:sz w:val="26"/>
          <w:szCs w:val="26"/>
        </w:rPr>
        <w:t>甘特圖。</w:t>
      </w:r>
    </w:p>
    <w:p w14:paraId="2F4A7FC9" w14:textId="77777777" w:rsidR="00442EC9" w:rsidRPr="00537939" w:rsidRDefault="00547119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合</w:t>
      </w:r>
      <w:r w:rsidR="00FA402A" w:rsidRPr="00537939">
        <w:rPr>
          <w:rFonts w:ascii="Arial" w:eastAsia="標楷體" w:hAnsi="Arial" w:cs="Arial"/>
          <w:sz w:val="26"/>
          <w:szCs w:val="26"/>
        </w:rPr>
        <w:t>約保證：</w:t>
      </w:r>
    </w:p>
    <w:p w14:paraId="581507A0" w14:textId="68798FD7" w:rsidR="00FA402A" w:rsidRPr="00537939" w:rsidRDefault="00547119" w:rsidP="00442EC9">
      <w:pPr>
        <w:spacing w:line="400" w:lineRule="atLeast"/>
        <w:ind w:leftChars="215" w:left="517" w:right="6" w:hanging="1"/>
        <w:jc w:val="both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本工程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訂約前</w:t>
      </w:r>
      <w:r w:rsidR="000B4BD4" w:rsidRPr="00537939">
        <w:rPr>
          <w:rFonts w:ascii="Arial" w:eastAsia="標楷體" w:hAnsi="Arial" w:cs="Arial"/>
          <w:sz w:val="26"/>
          <w:szCs w:val="26"/>
        </w:rPr>
        <w:t>乙</w:t>
      </w:r>
      <w:r w:rsidRPr="00537939">
        <w:rPr>
          <w:rFonts w:ascii="Arial" w:eastAsia="標楷體" w:hAnsi="Arial" w:cs="Arial"/>
          <w:sz w:val="26"/>
          <w:szCs w:val="26"/>
        </w:rPr>
        <w:t>方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須繳交履約保證金計新台幣</w:t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fldChar w:fldCharType="begin"/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 w:hint="eastAsia"/>
          <w:b/>
          <w:color w:val="FFFFFF" w:themeColor="background1"/>
          <w:sz w:val="26"/>
          <w:szCs w:val="26"/>
        </w:rPr>
        <w:instrText>= 139993 \* CHINESENUM2</w:instrText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fldChar w:fldCharType="separate"/>
      </w:r>
      <w:r w:rsidR="00DD51E0" w:rsidRPr="003F234B">
        <w:rPr>
          <w:rFonts w:ascii="Arial" w:eastAsia="標楷體" w:hAnsi="Arial" w:cs="Arial" w:hint="eastAsia"/>
          <w:b/>
          <w:noProof/>
          <w:color w:val="FFFFFF" w:themeColor="background1"/>
          <w:sz w:val="26"/>
          <w:szCs w:val="26"/>
        </w:rPr>
        <w:t>壹拾參萬玖仟玖佰玖拾參</w:t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fldChar w:fldCharType="end"/>
      </w:r>
      <w:r w:rsidRPr="00537939">
        <w:rPr>
          <w:rFonts w:ascii="Arial" w:eastAsia="標楷體" w:hAnsi="Arial" w:cs="Arial"/>
          <w:sz w:val="26"/>
          <w:szCs w:val="26"/>
        </w:rPr>
        <w:t>元</w:t>
      </w:r>
      <w:r w:rsidR="00F61AA8" w:rsidRPr="00537939">
        <w:rPr>
          <w:rFonts w:ascii="Arial" w:eastAsia="標楷體" w:hAnsi="Arial" w:cs="Arial"/>
          <w:sz w:val="26"/>
          <w:szCs w:val="26"/>
        </w:rPr>
        <w:t>整</w:t>
      </w:r>
      <w:r w:rsidR="00126D88" w:rsidRPr="00537939">
        <w:rPr>
          <w:rFonts w:ascii="Arial" w:eastAsia="標楷體" w:hAnsi="Arial" w:cs="Arial" w:hint="eastAsia"/>
          <w:sz w:val="26"/>
          <w:szCs w:val="26"/>
        </w:rPr>
        <w:t>（</w:t>
      </w:r>
      <w:r w:rsidRPr="00537939">
        <w:rPr>
          <w:rFonts w:ascii="Arial" w:eastAsia="標楷體" w:hAnsi="Arial" w:cs="Arial"/>
          <w:sz w:val="26"/>
          <w:szCs w:val="26"/>
        </w:rPr>
        <w:t>其中新台幣</w:t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fldChar w:fldCharType="begin"/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 w:hint="eastAsia"/>
          <w:b/>
          <w:color w:val="FFFFFF" w:themeColor="background1"/>
          <w:sz w:val="26"/>
          <w:szCs w:val="26"/>
        </w:rPr>
        <w:instrText>= 80000 \* CHINESENUM2</w:instrText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fldChar w:fldCharType="separate"/>
      </w:r>
      <w:r w:rsidR="00DD51E0" w:rsidRPr="003F234B">
        <w:rPr>
          <w:rFonts w:ascii="Arial" w:eastAsia="標楷體" w:hAnsi="Arial" w:cs="Arial" w:hint="eastAsia"/>
          <w:b/>
          <w:noProof/>
          <w:color w:val="FFFFFF" w:themeColor="background1"/>
          <w:sz w:val="26"/>
          <w:szCs w:val="26"/>
        </w:rPr>
        <w:t>捌萬</w:t>
      </w:r>
      <w:r w:rsidR="00DD51E0" w:rsidRPr="003F234B">
        <w:rPr>
          <w:rFonts w:ascii="Arial" w:eastAsia="標楷體" w:hAnsi="Arial" w:cs="Arial"/>
          <w:b/>
          <w:color w:val="FFFFFF" w:themeColor="background1"/>
          <w:sz w:val="26"/>
          <w:szCs w:val="26"/>
        </w:rPr>
        <w:fldChar w:fldCharType="end"/>
      </w:r>
      <w:r w:rsidR="00E707BE" w:rsidRPr="00537939">
        <w:rPr>
          <w:rFonts w:ascii="Arial" w:eastAsia="標楷體" w:hAnsi="Arial" w:cs="Arial"/>
          <w:sz w:val="26"/>
          <w:szCs w:val="26"/>
        </w:rPr>
        <w:t>元</w:t>
      </w:r>
      <w:r w:rsidRPr="00537939">
        <w:rPr>
          <w:rFonts w:ascii="Arial" w:eastAsia="標楷體" w:hAnsi="Arial" w:cs="Arial"/>
          <w:sz w:val="26"/>
          <w:szCs w:val="26"/>
        </w:rPr>
        <w:t>正由本工程之押標金轉入，另由乙方再向甲方繳交新台幣</w: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fldChar w:fldCharType="begin"/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 w:hint="eastAsia"/>
          <w:b/>
          <w:bCs/>
          <w:color w:val="FFFFFF" w:themeColor="background1"/>
          <w:sz w:val="26"/>
          <w:szCs w:val="26"/>
        </w:rPr>
        <w:instrText>= 59993 \* CHINESENUM2</w:instrTex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instrText xml:space="preserve"> </w:instrTex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fldChar w:fldCharType="separate"/>
      </w:r>
      <w:r w:rsidR="00DD51E0" w:rsidRPr="003F234B">
        <w:rPr>
          <w:rFonts w:ascii="Arial" w:eastAsia="標楷體" w:hAnsi="Arial" w:cs="Arial" w:hint="eastAsia"/>
          <w:b/>
          <w:bCs/>
          <w:noProof/>
          <w:color w:val="FFFFFF" w:themeColor="background1"/>
          <w:sz w:val="26"/>
          <w:szCs w:val="26"/>
        </w:rPr>
        <w:t>伍萬玖仟玖佰玖拾參</w:t>
      </w:r>
      <w:r w:rsidR="00DD51E0" w:rsidRPr="003F234B">
        <w:rPr>
          <w:rFonts w:ascii="Arial" w:eastAsia="標楷體" w:hAnsi="Arial" w:cs="Arial"/>
          <w:b/>
          <w:bCs/>
          <w:color w:val="FFFFFF" w:themeColor="background1"/>
          <w:sz w:val="26"/>
          <w:szCs w:val="26"/>
        </w:rPr>
        <w:fldChar w:fldCharType="end"/>
      </w:r>
      <w:r w:rsidR="00E707BE" w:rsidRPr="00537939">
        <w:rPr>
          <w:rFonts w:ascii="Arial" w:eastAsia="標楷體" w:hAnsi="Arial" w:cs="Arial"/>
          <w:sz w:val="26"/>
          <w:szCs w:val="26"/>
        </w:rPr>
        <w:t>元</w:t>
      </w:r>
      <w:r w:rsidRPr="00537939">
        <w:rPr>
          <w:rFonts w:ascii="Arial" w:eastAsia="標楷體" w:hAnsi="Arial" w:cs="Arial"/>
          <w:sz w:val="26"/>
          <w:szCs w:val="26"/>
        </w:rPr>
        <w:t>正</w:t>
      </w:r>
      <w:r w:rsidR="00126D88" w:rsidRPr="00537939">
        <w:rPr>
          <w:rFonts w:ascii="Arial" w:eastAsia="標楷體" w:hAnsi="Arial" w:cs="Arial" w:hint="eastAsia"/>
          <w:sz w:val="26"/>
          <w:szCs w:val="26"/>
        </w:rPr>
        <w:t>）</w:t>
      </w:r>
      <w:r w:rsidR="006476C4" w:rsidRPr="00537939">
        <w:rPr>
          <w:rFonts w:ascii="Arial" w:eastAsia="標楷體" w:hAnsi="Arial" w:cs="Arial"/>
          <w:sz w:val="26"/>
          <w:szCs w:val="26"/>
        </w:rPr>
        <w:t>，</w:t>
      </w:r>
      <w:r w:rsidRPr="00537939">
        <w:rPr>
          <w:rFonts w:ascii="Arial" w:eastAsia="標楷體" w:hAnsi="Arial" w:cs="Arial"/>
          <w:sz w:val="26"/>
          <w:szCs w:val="26"/>
        </w:rPr>
        <w:t>履約保證金</w:t>
      </w:r>
      <w:r w:rsidR="006476C4" w:rsidRPr="00537939">
        <w:rPr>
          <w:rFonts w:ascii="Arial" w:eastAsia="標楷體" w:hAnsi="Arial" w:cs="Arial"/>
          <w:sz w:val="26"/>
          <w:szCs w:val="26"/>
        </w:rPr>
        <w:t>於正式驗收</w:t>
      </w:r>
      <w:r w:rsidRPr="00537939">
        <w:rPr>
          <w:rFonts w:ascii="Arial" w:eastAsia="標楷體" w:hAnsi="Arial" w:cs="Arial"/>
          <w:sz w:val="26"/>
          <w:szCs w:val="26"/>
        </w:rPr>
        <w:t>合格</w:t>
      </w:r>
      <w:r w:rsidR="006476C4" w:rsidRPr="00537939">
        <w:rPr>
          <w:rFonts w:ascii="Arial" w:eastAsia="標楷體" w:hAnsi="Arial" w:cs="Arial"/>
          <w:sz w:val="26"/>
          <w:szCs w:val="26"/>
        </w:rPr>
        <w:t>後無息退還。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               </w:t>
      </w:r>
    </w:p>
    <w:p w14:paraId="39D27B83" w14:textId="77777777" w:rsidR="00FA402A" w:rsidRPr="00537939" w:rsidRDefault="00FA402A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甲方指派監工</w:t>
      </w:r>
      <w:r w:rsidR="006B52B7" w:rsidRPr="00537939">
        <w:rPr>
          <w:rFonts w:ascii="Arial" w:eastAsia="標楷體" w:hAnsi="Arial" w:cs="Arial"/>
          <w:sz w:val="26"/>
          <w:szCs w:val="26"/>
        </w:rPr>
        <w:t>人</w:t>
      </w:r>
      <w:r w:rsidRPr="00537939">
        <w:rPr>
          <w:rFonts w:ascii="Arial" w:eastAsia="標楷體" w:hAnsi="Arial" w:cs="Arial"/>
          <w:sz w:val="26"/>
          <w:szCs w:val="26"/>
        </w:rPr>
        <w:t>員職權：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</w:p>
    <w:p w14:paraId="5AD92A21" w14:textId="77777777" w:rsidR="00FA402A" w:rsidRPr="00537939" w:rsidRDefault="00FA402A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甲方得選派人員監督乙方有關</w:t>
      </w:r>
      <w:r w:rsidR="00B96942" w:rsidRPr="00537939">
        <w:rPr>
          <w:rFonts w:ascii="Arial" w:eastAsia="標楷體" w:hAnsi="Arial" w:cs="Arial"/>
          <w:sz w:val="26"/>
          <w:szCs w:val="26"/>
        </w:rPr>
        <w:t>現場之施作</w:t>
      </w:r>
      <w:r w:rsidRPr="00537939">
        <w:rPr>
          <w:rFonts w:ascii="Arial" w:eastAsia="標楷體" w:hAnsi="Arial" w:cs="Arial"/>
          <w:sz w:val="26"/>
          <w:szCs w:val="26"/>
        </w:rPr>
        <w:t>。</w:t>
      </w:r>
    </w:p>
    <w:p w14:paraId="58321026" w14:textId="77777777" w:rsidR="00FA402A" w:rsidRPr="00537939" w:rsidRDefault="00FA402A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甲方監工人員依據本合約所定範圍執行下列任務：</w:t>
      </w:r>
    </w:p>
    <w:p w14:paraId="13A26BAE" w14:textId="77777777" w:rsidR="00FA402A" w:rsidRPr="00537939" w:rsidRDefault="00FA402A" w:rsidP="00326609">
      <w:pPr>
        <w:pStyle w:val="ab"/>
        <w:numPr>
          <w:ilvl w:val="2"/>
          <w:numId w:val="25"/>
        </w:numPr>
        <w:ind w:leftChars="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審核乙方提出</w:t>
      </w:r>
      <w:r w:rsidR="00B96942" w:rsidRPr="00537939">
        <w:rPr>
          <w:rFonts w:ascii="Arial" w:eastAsia="標楷體" w:hAnsi="Arial" w:cs="Arial"/>
          <w:sz w:val="26"/>
          <w:szCs w:val="26"/>
        </w:rPr>
        <w:t>預定</w:t>
      </w:r>
      <w:r w:rsidRPr="00537939">
        <w:rPr>
          <w:rFonts w:ascii="Arial" w:eastAsia="標楷體" w:hAnsi="Arial" w:cs="Arial"/>
          <w:sz w:val="26"/>
          <w:szCs w:val="26"/>
        </w:rPr>
        <w:t>進度表及監督實際施</w:t>
      </w:r>
      <w:r w:rsidR="00B96942" w:rsidRPr="00537939">
        <w:rPr>
          <w:rFonts w:ascii="Arial" w:eastAsia="標楷體" w:hAnsi="Arial" w:cs="Arial"/>
          <w:sz w:val="26"/>
          <w:szCs w:val="26"/>
        </w:rPr>
        <w:t>作</w:t>
      </w:r>
      <w:r w:rsidRPr="00537939">
        <w:rPr>
          <w:rFonts w:ascii="Arial" w:eastAsia="標楷體" w:hAnsi="Arial" w:cs="Arial"/>
          <w:sz w:val="26"/>
          <w:szCs w:val="26"/>
        </w:rPr>
        <w:t>。</w:t>
      </w:r>
    </w:p>
    <w:p w14:paraId="5909BEF0" w14:textId="77777777" w:rsidR="00FA402A" w:rsidRPr="00537939" w:rsidRDefault="00FA402A" w:rsidP="00326609">
      <w:pPr>
        <w:pStyle w:val="ab"/>
        <w:numPr>
          <w:ilvl w:val="2"/>
          <w:numId w:val="25"/>
        </w:numPr>
        <w:ind w:leftChars="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對乙方所選派之監工人員及工人有監督之權。</w:t>
      </w:r>
    </w:p>
    <w:p w14:paraId="65EED706" w14:textId="77777777" w:rsidR="00FA402A" w:rsidRPr="00537939" w:rsidRDefault="00FA402A" w:rsidP="00326609">
      <w:pPr>
        <w:pStyle w:val="ab"/>
        <w:numPr>
          <w:ilvl w:val="2"/>
          <w:numId w:val="25"/>
        </w:numPr>
        <w:ind w:leftChars="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監督乙方就</w:t>
      </w:r>
      <w:r w:rsidR="00D37DE5" w:rsidRPr="00537939">
        <w:rPr>
          <w:rFonts w:ascii="Arial" w:eastAsia="標楷體" w:hAnsi="Arial" w:cs="Arial"/>
          <w:sz w:val="26"/>
          <w:szCs w:val="26"/>
        </w:rPr>
        <w:t>施工</w:t>
      </w:r>
      <w:r w:rsidRPr="00537939">
        <w:rPr>
          <w:rFonts w:ascii="Arial" w:eastAsia="標楷體" w:hAnsi="Arial" w:cs="Arial"/>
          <w:sz w:val="26"/>
          <w:szCs w:val="26"/>
        </w:rPr>
        <w:t>圖樣及施工說明書範圍施工。</w:t>
      </w:r>
    </w:p>
    <w:p w14:paraId="16BBF938" w14:textId="77777777" w:rsidR="00FA402A" w:rsidRPr="00537939" w:rsidRDefault="00163FEE" w:rsidP="00326609">
      <w:pPr>
        <w:pStyle w:val="ab"/>
        <w:numPr>
          <w:ilvl w:val="2"/>
          <w:numId w:val="25"/>
        </w:numPr>
        <w:ind w:leftChars="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物</w:t>
      </w:r>
      <w:r w:rsidR="00FA402A" w:rsidRPr="00537939">
        <w:rPr>
          <w:rFonts w:ascii="Arial" w:eastAsia="標楷體" w:hAnsi="Arial" w:cs="Arial"/>
          <w:sz w:val="26"/>
          <w:szCs w:val="26"/>
        </w:rPr>
        <w:t>料進場及工作進行時之檢驗。</w:t>
      </w:r>
    </w:p>
    <w:p w14:paraId="5F3C08A0" w14:textId="77777777" w:rsidR="00A84174" w:rsidRPr="00537939" w:rsidRDefault="00A84174" w:rsidP="00A84174">
      <w:pPr>
        <w:pStyle w:val="ab"/>
        <w:ind w:leftChars="0" w:left="1440"/>
        <w:rPr>
          <w:rFonts w:ascii="Arial" w:eastAsia="標楷體" w:hAnsi="Arial" w:cs="Arial"/>
          <w:sz w:val="26"/>
          <w:szCs w:val="26"/>
        </w:rPr>
      </w:pPr>
    </w:p>
    <w:p w14:paraId="44548C5F" w14:textId="77777777" w:rsidR="00FA402A" w:rsidRPr="00537939" w:rsidRDefault="00FA402A" w:rsidP="004C7440">
      <w:pPr>
        <w:pStyle w:val="ab"/>
        <w:numPr>
          <w:ilvl w:val="1"/>
          <w:numId w:val="25"/>
        </w:numPr>
        <w:spacing w:line="400" w:lineRule="atLeast"/>
        <w:ind w:leftChars="0" w:left="910" w:right="6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lastRenderedPageBreak/>
        <w:t>甲方人員執行任務時，如遇困難、阻礙、或工程施工不符規定時，乙方應隨時解</w:t>
      </w:r>
      <w:r w:rsidR="00D37DE5" w:rsidRPr="00537939">
        <w:rPr>
          <w:rFonts w:ascii="Arial" w:eastAsia="標楷體" w:hAnsi="Arial" w:cs="Arial"/>
          <w:sz w:val="26"/>
          <w:szCs w:val="26"/>
        </w:rPr>
        <w:t xml:space="preserve">      </w:t>
      </w:r>
      <w:r w:rsidRPr="00537939">
        <w:rPr>
          <w:rFonts w:ascii="Arial" w:eastAsia="標楷體" w:hAnsi="Arial" w:cs="Arial"/>
          <w:sz w:val="26"/>
          <w:szCs w:val="26"/>
        </w:rPr>
        <w:t>決及改正。</w:t>
      </w:r>
    </w:p>
    <w:p w14:paraId="7A99E6BC" w14:textId="77777777" w:rsidR="00FA402A" w:rsidRPr="00537939" w:rsidRDefault="00FA402A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乙方監工人員：</w:t>
      </w:r>
    </w:p>
    <w:p w14:paraId="7D35AC69" w14:textId="77777777" w:rsidR="00D37DE5" w:rsidRPr="00537939" w:rsidRDefault="00FA402A">
      <w:pPr>
        <w:spacing w:line="400" w:lineRule="atLeast"/>
        <w:ind w:left="780" w:right="6" w:hangingChars="300" w:hanging="78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</w:t>
      </w:r>
      <w:r w:rsidRPr="00537939">
        <w:rPr>
          <w:rFonts w:ascii="Arial" w:eastAsia="標楷體" w:hAnsi="Arial" w:cs="Arial"/>
          <w:sz w:val="26"/>
          <w:szCs w:val="26"/>
        </w:rPr>
        <w:t>乙方應選派員常駐工地負責施工及行政一切事宜，並接受甲方施工之監督。如於施</w:t>
      </w:r>
    </w:p>
    <w:p w14:paraId="0F242A90" w14:textId="77777777" w:rsidR="00FA402A" w:rsidRPr="00537939" w:rsidRDefault="00D37DE5">
      <w:pPr>
        <w:spacing w:line="400" w:lineRule="atLeast"/>
        <w:ind w:left="780" w:right="6" w:hangingChars="300" w:hanging="78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</w:t>
      </w:r>
      <w:proofErr w:type="gramStart"/>
      <w:r w:rsidR="00FA402A" w:rsidRPr="00537939">
        <w:rPr>
          <w:rFonts w:ascii="Arial" w:eastAsia="標楷體" w:hAnsi="Arial" w:cs="Arial"/>
          <w:sz w:val="26"/>
          <w:szCs w:val="26"/>
        </w:rPr>
        <w:t>工期間乙方</w:t>
      </w:r>
      <w:proofErr w:type="gramEnd"/>
      <w:r w:rsidR="00FA402A" w:rsidRPr="00537939">
        <w:rPr>
          <w:rFonts w:ascii="Arial" w:eastAsia="標楷體" w:hAnsi="Arial" w:cs="Arial"/>
          <w:sz w:val="26"/>
          <w:szCs w:val="26"/>
        </w:rPr>
        <w:t>監工員不聽從甲方之指揮，甲方得要求乙方更換之，乙方不得拒絕。</w:t>
      </w:r>
    </w:p>
    <w:p w14:paraId="798197DF" w14:textId="77777777" w:rsidR="00083FAE" w:rsidRPr="00537939" w:rsidRDefault="00083FAE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材料檢查：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</w:p>
    <w:p w14:paraId="7BAC43BD" w14:textId="77777777" w:rsidR="00083FAE" w:rsidRPr="00537939" w:rsidRDefault="00083FAE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關係本</w:t>
      </w:r>
      <w:r w:rsidR="00491285" w:rsidRPr="00537939">
        <w:rPr>
          <w:rFonts w:ascii="Arial" w:eastAsia="標楷體" w:hAnsi="Arial" w:cs="Arial"/>
          <w:sz w:val="26"/>
          <w:szCs w:val="26"/>
        </w:rPr>
        <w:t>案</w:t>
      </w:r>
      <w:r w:rsidRPr="00537939">
        <w:rPr>
          <w:rFonts w:ascii="Arial" w:eastAsia="標楷體" w:hAnsi="Arial" w:cs="Arial"/>
          <w:sz w:val="26"/>
          <w:szCs w:val="26"/>
        </w:rPr>
        <w:t>所使用之材料，應先經甲方同意後才能施作。</w:t>
      </w:r>
    </w:p>
    <w:p w14:paraId="1AAFA213" w14:textId="77777777" w:rsidR="005A33AF" w:rsidRPr="00537939" w:rsidRDefault="00083FAE" w:rsidP="002E2AE5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本</w:t>
      </w:r>
      <w:r w:rsidR="00491285" w:rsidRPr="00537939">
        <w:rPr>
          <w:rFonts w:ascii="Arial" w:eastAsia="標楷體" w:hAnsi="Arial" w:cs="Arial"/>
          <w:sz w:val="26"/>
          <w:szCs w:val="26"/>
        </w:rPr>
        <w:t>案</w:t>
      </w:r>
      <w:r w:rsidRPr="00537939">
        <w:rPr>
          <w:rFonts w:ascii="Arial" w:eastAsia="標楷體" w:hAnsi="Arial" w:cs="Arial"/>
          <w:sz w:val="26"/>
          <w:szCs w:val="26"/>
        </w:rPr>
        <w:t>所用材料，乙方須提交出廠</w:t>
      </w:r>
      <w:r w:rsidR="005A33AF" w:rsidRPr="00537939">
        <w:rPr>
          <w:rFonts w:ascii="Arial" w:eastAsia="標楷體" w:hAnsi="Arial" w:cs="Arial"/>
          <w:sz w:val="26"/>
          <w:szCs w:val="26"/>
        </w:rPr>
        <w:t>證明</w:t>
      </w:r>
      <w:r w:rsidRPr="00537939">
        <w:rPr>
          <w:rFonts w:ascii="Arial" w:eastAsia="標楷體" w:hAnsi="Arial" w:cs="Arial"/>
          <w:sz w:val="26"/>
          <w:szCs w:val="26"/>
        </w:rPr>
        <w:t>文件</w:t>
      </w:r>
      <w:r w:rsidR="005A33AF" w:rsidRPr="00537939">
        <w:rPr>
          <w:rFonts w:ascii="Arial" w:eastAsia="標楷體" w:hAnsi="Arial" w:cs="Arial"/>
          <w:sz w:val="26"/>
          <w:szCs w:val="26"/>
        </w:rPr>
        <w:t>交甲方檢查之，另本</w:t>
      </w:r>
      <w:r w:rsidR="00491285" w:rsidRPr="00537939">
        <w:rPr>
          <w:rFonts w:ascii="Arial" w:eastAsia="標楷體" w:hAnsi="Arial" w:cs="Arial"/>
          <w:sz w:val="26"/>
          <w:szCs w:val="26"/>
        </w:rPr>
        <w:t>案</w:t>
      </w:r>
      <w:r w:rsidR="005A33AF" w:rsidRPr="00537939">
        <w:rPr>
          <w:rFonts w:ascii="Arial" w:eastAsia="標楷體" w:hAnsi="Arial" w:cs="Arial"/>
          <w:sz w:val="26"/>
          <w:szCs w:val="26"/>
        </w:rPr>
        <w:t>不得使用海砂為建築材料，乙方若違反上述規定施工，導致其設施有工程品質不良，或因危害人體，乙方應負賠償及一切法律責任。</w:t>
      </w:r>
    </w:p>
    <w:p w14:paraId="5EE9627B" w14:textId="77777777" w:rsidR="005A33AF" w:rsidRPr="00537939" w:rsidRDefault="005A33AF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乙方所提供之砂石、土石方、土壤及苗木等不得帶有紅火蟻，並提供來源證明文件，若經發現，甲方得要求乙方移除並防治紅火蟻，乙方不得異議。</w:t>
      </w:r>
    </w:p>
    <w:p w14:paraId="3A73EFA3" w14:textId="77777777" w:rsidR="00083FAE" w:rsidRPr="00537939" w:rsidRDefault="00083FAE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特殊材料之檢驗如須委託其他機構辦理者，其費用由乙方負擔。</w:t>
      </w:r>
    </w:p>
    <w:p w14:paraId="0CBD09B9" w14:textId="77777777" w:rsidR="00083FAE" w:rsidRPr="00537939" w:rsidRDefault="00083FAE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檢驗不合格之材料乙方應立即撤離工地。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                  </w:t>
      </w:r>
    </w:p>
    <w:p w14:paraId="4B2AB8F3" w14:textId="77777777" w:rsidR="00FA402A" w:rsidRPr="00537939" w:rsidRDefault="00083FAE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檢驗合格已運入工地之材料，非經甲方同意不得撤離工地。</w:t>
      </w:r>
    </w:p>
    <w:p w14:paraId="41062BB4" w14:textId="77777777" w:rsidR="00442EC9" w:rsidRPr="00537939" w:rsidRDefault="00491285" w:rsidP="00442EC9">
      <w:pPr>
        <w:pStyle w:val="ab"/>
        <w:numPr>
          <w:ilvl w:val="0"/>
          <w:numId w:val="25"/>
        </w:numPr>
        <w:spacing w:line="400" w:lineRule="atLeast"/>
        <w:ind w:leftChars="0" w:left="2085" w:right="6" w:hangingChars="802" w:hanging="208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採購</w:t>
      </w:r>
      <w:r w:rsidR="00083FAE" w:rsidRPr="00537939">
        <w:rPr>
          <w:rFonts w:ascii="Arial" w:eastAsia="標楷體" w:hAnsi="Arial" w:cs="Arial"/>
          <w:sz w:val="26"/>
          <w:szCs w:val="26"/>
        </w:rPr>
        <w:t>變更：</w:t>
      </w:r>
    </w:p>
    <w:p w14:paraId="24C761AC" w14:textId="77777777" w:rsidR="00FA402A" w:rsidRPr="00537939" w:rsidRDefault="00083FAE" w:rsidP="00442EC9">
      <w:pPr>
        <w:spacing w:line="400" w:lineRule="atLeast"/>
        <w:ind w:leftChars="324" w:left="783" w:right="6" w:hangingChars="2" w:hanging="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甲方對本</w:t>
      </w:r>
      <w:r w:rsidR="00BE36EC" w:rsidRPr="00537939">
        <w:rPr>
          <w:rFonts w:ascii="Arial" w:eastAsia="標楷體" w:hAnsi="Arial" w:cs="Arial"/>
          <w:sz w:val="26"/>
          <w:szCs w:val="26"/>
        </w:rPr>
        <w:t>案</w:t>
      </w:r>
      <w:r w:rsidRPr="00537939">
        <w:rPr>
          <w:rFonts w:ascii="Arial" w:eastAsia="標楷體" w:hAnsi="Arial" w:cs="Arial"/>
          <w:sz w:val="26"/>
          <w:szCs w:val="26"/>
        </w:rPr>
        <w:t>有隨時變更計畫及增減數量之權，乙方不得異議，對於增減數量，雙方參照本合約所訂單價計算增減之。惟如有新增採購項目時，得由雙方協議合理單價。倘因甲方變更計畫，乙方須廢棄已完成採購之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一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部份或已到場之合格材料時，由甲方核定驗收後，參照本合約所訂單價，或比照訂約時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料價計給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之。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                            </w:t>
      </w:r>
    </w:p>
    <w:p w14:paraId="0FFACFB1" w14:textId="77777777" w:rsidR="00442EC9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2085" w:right="6" w:hangingChars="802" w:hanging="208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合約終止：</w:t>
      </w:r>
    </w:p>
    <w:p w14:paraId="23FE625D" w14:textId="77777777" w:rsidR="00FA402A" w:rsidRPr="00537939" w:rsidRDefault="000B4BD4" w:rsidP="00442EC9">
      <w:pPr>
        <w:spacing w:line="400" w:lineRule="atLeast"/>
        <w:ind w:leftChars="324" w:left="783" w:right="6" w:hangingChars="2" w:hanging="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甲方認為本</w:t>
      </w:r>
      <w:r w:rsidR="00FB5232" w:rsidRPr="00537939">
        <w:rPr>
          <w:rFonts w:ascii="Arial" w:eastAsia="標楷體" w:hAnsi="Arial" w:cs="Arial"/>
          <w:sz w:val="26"/>
          <w:szCs w:val="26"/>
        </w:rPr>
        <w:t>案</w:t>
      </w:r>
      <w:r w:rsidRPr="00537939">
        <w:rPr>
          <w:rFonts w:ascii="Arial" w:eastAsia="標楷體" w:hAnsi="Arial" w:cs="Arial"/>
          <w:sz w:val="26"/>
          <w:szCs w:val="26"/>
        </w:rPr>
        <w:t>有終止之必要時，得終止合約全部或一部分，一經書面通知乙方，應立即停工，其已完成及已進場物料，由甲方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核實給價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。倘因有可歸責於甲方之事由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而使乙方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蒙受損害時，甲方應予補償。但因非可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歸責甲方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之事由而至不得不終止時，不在此限。</w:t>
      </w:r>
    </w:p>
    <w:p w14:paraId="711051F0" w14:textId="77777777" w:rsidR="00442EC9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2085" w:right="6" w:hangingChars="802" w:hanging="208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工期延長：</w:t>
      </w:r>
    </w:p>
    <w:p w14:paraId="1A246152" w14:textId="77777777" w:rsidR="00FA402A" w:rsidRPr="00537939" w:rsidRDefault="000B4BD4" w:rsidP="00442EC9">
      <w:pPr>
        <w:spacing w:line="400" w:lineRule="atLeast"/>
        <w:ind w:leftChars="324" w:left="783" w:right="6" w:hangingChars="2" w:hanging="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因人力不可抗拒之事故及甲方之延誤，致不能施作時，乙方得依照實際情況以書面向甲方申請延長期限。</w:t>
      </w:r>
    </w:p>
    <w:p w14:paraId="00B64775" w14:textId="77777777" w:rsidR="00326609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一般損害：</w:t>
      </w:r>
    </w:p>
    <w:p w14:paraId="6BDFFD9C" w14:textId="77777777" w:rsidR="00FA402A" w:rsidRPr="00537939" w:rsidRDefault="000B4BD4" w:rsidP="00326609">
      <w:pPr>
        <w:spacing w:line="400" w:lineRule="atLeast"/>
        <w:ind w:leftChars="324" w:left="783" w:right="6" w:hangingChars="2" w:hanging="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開工以後至正式驗收以前，如有損（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焚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）毀或滅失，由乙方負擔之。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            </w:t>
      </w:r>
    </w:p>
    <w:p w14:paraId="0B114D07" w14:textId="77777777" w:rsidR="00326609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驗收及接管：</w:t>
      </w:r>
    </w:p>
    <w:p w14:paraId="31C4AE3B" w14:textId="77777777" w:rsidR="000B4BD4" w:rsidRPr="00537939" w:rsidRDefault="000B4BD4" w:rsidP="00326609">
      <w:pPr>
        <w:spacing w:line="400" w:lineRule="atLeast"/>
        <w:ind w:leftChars="324" w:left="783" w:right="6" w:hangingChars="2" w:hanging="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</w:t>
      </w:r>
      <w:r w:rsidR="00634BE7" w:rsidRPr="00537939">
        <w:rPr>
          <w:rFonts w:ascii="Arial" w:eastAsia="標楷體" w:hAnsi="Arial" w:cs="Arial"/>
          <w:sz w:val="26"/>
          <w:szCs w:val="26"/>
        </w:rPr>
        <w:t>於工程完成時</w:t>
      </w:r>
      <w:r w:rsidRPr="00537939">
        <w:rPr>
          <w:rFonts w:ascii="Arial" w:eastAsia="標楷體" w:hAnsi="Arial" w:cs="Arial"/>
          <w:sz w:val="26"/>
          <w:szCs w:val="26"/>
        </w:rPr>
        <w:t>，應即以書面通知甲方辦理初驗或驗收。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              </w:t>
      </w:r>
    </w:p>
    <w:p w14:paraId="615CD91C" w14:textId="77777777" w:rsidR="000B4BD4" w:rsidRPr="00537939" w:rsidRDefault="000B4BD4" w:rsidP="000B4BD4">
      <w:pPr>
        <w:pStyle w:val="ab"/>
        <w:numPr>
          <w:ilvl w:val="1"/>
          <w:numId w:val="25"/>
        </w:numPr>
        <w:tabs>
          <w:tab w:val="left" w:pos="1560"/>
        </w:tabs>
        <w:spacing w:line="400" w:lineRule="atLeast"/>
        <w:ind w:leftChars="0" w:left="910" w:right="6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初驗或驗收時，甲方如有發現與規定不符時，乙方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須按甲方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要求之工作天內改</w:t>
      </w:r>
      <w:r w:rsidRPr="00537939">
        <w:rPr>
          <w:rFonts w:ascii="Arial" w:eastAsia="標楷體" w:hAnsi="Arial" w:cs="Arial"/>
          <w:sz w:val="26"/>
          <w:szCs w:val="26"/>
        </w:rPr>
        <w:t xml:space="preserve">        </w:t>
      </w:r>
      <w:r w:rsidRPr="00537939">
        <w:rPr>
          <w:rFonts w:ascii="Arial" w:eastAsia="標楷體" w:hAnsi="Arial" w:cs="Arial"/>
          <w:sz w:val="26"/>
          <w:szCs w:val="26"/>
        </w:rPr>
        <w:t>善完竣，並以書面向甲方申請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複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驗。如乙方逾期未能將初驗或驗收之缺失全部</w:t>
      </w:r>
      <w:r w:rsidRPr="00537939">
        <w:rPr>
          <w:rFonts w:ascii="Arial" w:eastAsia="標楷體" w:hAnsi="Arial" w:cs="Arial"/>
          <w:sz w:val="26"/>
          <w:szCs w:val="26"/>
        </w:rPr>
        <w:t xml:space="preserve">        </w:t>
      </w:r>
      <w:r w:rsidRPr="00537939">
        <w:rPr>
          <w:rFonts w:ascii="Arial" w:eastAsia="標楷體" w:hAnsi="Arial" w:cs="Arial"/>
          <w:sz w:val="26"/>
          <w:szCs w:val="26"/>
        </w:rPr>
        <w:t>改善</w:t>
      </w:r>
      <w:r w:rsidR="001D3D7F" w:rsidRPr="00537939">
        <w:rPr>
          <w:rFonts w:ascii="Arial" w:eastAsia="標楷體" w:hAnsi="Arial" w:cs="Arial"/>
          <w:sz w:val="26"/>
          <w:szCs w:val="26"/>
        </w:rPr>
        <w:t>完成，甲方可自期限或</w:t>
      </w:r>
      <w:proofErr w:type="gramStart"/>
      <w:r w:rsidR="001D3D7F" w:rsidRPr="00537939">
        <w:rPr>
          <w:rFonts w:ascii="Arial" w:eastAsia="標楷體" w:hAnsi="Arial" w:cs="Arial"/>
          <w:sz w:val="26"/>
          <w:szCs w:val="26"/>
        </w:rPr>
        <w:t>複</w:t>
      </w:r>
      <w:proofErr w:type="gramEnd"/>
      <w:r w:rsidR="001D3D7F" w:rsidRPr="00537939">
        <w:rPr>
          <w:rFonts w:ascii="Arial" w:eastAsia="標楷體" w:hAnsi="Arial" w:cs="Arial"/>
          <w:sz w:val="26"/>
          <w:szCs w:val="26"/>
        </w:rPr>
        <w:t>驗次日起，至再驗收合格之日止，按本合約第十</w:t>
      </w:r>
      <w:r w:rsidRPr="00537939">
        <w:rPr>
          <w:rFonts w:ascii="Arial" w:eastAsia="標楷體" w:hAnsi="Arial" w:cs="Arial"/>
          <w:sz w:val="26"/>
          <w:szCs w:val="26"/>
        </w:rPr>
        <w:t xml:space="preserve">        </w:t>
      </w:r>
      <w:r w:rsidR="001D3D7F" w:rsidRPr="00537939">
        <w:rPr>
          <w:rFonts w:ascii="Arial" w:eastAsia="標楷體" w:hAnsi="Arial" w:cs="Arial"/>
          <w:sz w:val="26"/>
          <w:szCs w:val="26"/>
        </w:rPr>
        <w:t>九</w:t>
      </w:r>
      <w:r w:rsidRPr="00537939">
        <w:rPr>
          <w:rFonts w:ascii="Arial" w:eastAsia="標楷體" w:hAnsi="Arial" w:cs="Arial"/>
          <w:sz w:val="26"/>
          <w:szCs w:val="26"/>
        </w:rPr>
        <w:t>條之逾期責任規定罰款，按日計算逾期罰款。如乙方延不修復，甲方除可依</w:t>
      </w:r>
      <w:r w:rsidRPr="00537939">
        <w:rPr>
          <w:rFonts w:ascii="Arial" w:eastAsia="標楷體" w:hAnsi="Arial" w:cs="Arial"/>
          <w:sz w:val="26"/>
          <w:szCs w:val="26"/>
        </w:rPr>
        <w:t xml:space="preserve">        </w:t>
      </w:r>
      <w:r w:rsidRPr="00537939">
        <w:rPr>
          <w:rFonts w:ascii="Arial" w:eastAsia="標楷體" w:hAnsi="Arial" w:cs="Arial"/>
          <w:sz w:val="26"/>
          <w:szCs w:val="26"/>
        </w:rPr>
        <w:t>本合約第</w:t>
      </w:r>
      <w:r w:rsidR="001D3D7F" w:rsidRPr="00537939">
        <w:rPr>
          <w:rFonts w:ascii="Arial" w:eastAsia="標楷體" w:hAnsi="Arial" w:cs="Arial"/>
          <w:sz w:val="26"/>
          <w:szCs w:val="26"/>
        </w:rPr>
        <w:t>十九</w:t>
      </w:r>
      <w:r w:rsidRPr="00537939">
        <w:rPr>
          <w:rFonts w:ascii="Arial" w:eastAsia="標楷體" w:hAnsi="Arial" w:cs="Arial"/>
          <w:sz w:val="26"/>
          <w:szCs w:val="26"/>
        </w:rPr>
        <w:t>條之逾期責任規定按日罰款外，甲方並得另行招商代為完成，修</w:t>
      </w:r>
      <w:r w:rsidRPr="00537939">
        <w:rPr>
          <w:rFonts w:ascii="Arial" w:eastAsia="標楷體" w:hAnsi="Arial" w:cs="Arial"/>
          <w:sz w:val="26"/>
          <w:szCs w:val="26"/>
        </w:rPr>
        <w:t xml:space="preserve">        </w:t>
      </w:r>
      <w:r w:rsidRPr="00537939">
        <w:rPr>
          <w:rFonts w:ascii="Arial" w:eastAsia="標楷體" w:hAnsi="Arial" w:cs="Arial"/>
          <w:sz w:val="26"/>
          <w:szCs w:val="26"/>
        </w:rPr>
        <w:lastRenderedPageBreak/>
        <w:t>理費用全部由乙方負擔，其修理費用甲方得自尚未支付之款項中扣除，乙方不</w:t>
      </w:r>
      <w:r w:rsidRPr="00537939">
        <w:rPr>
          <w:rFonts w:ascii="Arial" w:eastAsia="標楷體" w:hAnsi="Arial" w:cs="Arial"/>
          <w:sz w:val="26"/>
          <w:szCs w:val="26"/>
        </w:rPr>
        <w:t xml:space="preserve">        </w:t>
      </w:r>
      <w:r w:rsidRPr="00537939">
        <w:rPr>
          <w:rFonts w:ascii="Arial" w:eastAsia="標楷體" w:hAnsi="Arial" w:cs="Arial"/>
          <w:sz w:val="26"/>
          <w:szCs w:val="26"/>
        </w:rPr>
        <w:t>得異議。</w:t>
      </w:r>
    </w:p>
    <w:p w14:paraId="4201F28B" w14:textId="77777777" w:rsidR="00FA402A" w:rsidRPr="00537939" w:rsidRDefault="000B4BD4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經驗收合格後，甲方應即行接管。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            </w:t>
      </w:r>
    </w:p>
    <w:p w14:paraId="5FC2A37F" w14:textId="77777777" w:rsidR="000B4BD4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部分使用：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                                                   </w:t>
      </w:r>
    </w:p>
    <w:p w14:paraId="490739A5" w14:textId="77777777" w:rsidR="000B4BD4" w:rsidRPr="00537939" w:rsidRDefault="000B4BD4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甲方對於已完成之部分工程，如因需要提前使用，得先驗收其完成部分。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</w:t>
      </w:r>
    </w:p>
    <w:p w14:paraId="353B481B" w14:textId="77777777" w:rsidR="000B4BD4" w:rsidRPr="00537939" w:rsidRDefault="000B4BD4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甲方對於未完成部分，在不妨礙乙方施工原則下，亦可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徵得乙方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之同意使用之。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       </w:t>
      </w:r>
    </w:p>
    <w:p w14:paraId="3E4A137E" w14:textId="77777777" w:rsidR="00FA402A" w:rsidRPr="00537939" w:rsidRDefault="000B4BD4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甲方對已使用項目負保管之責。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                                     </w:t>
      </w:r>
    </w:p>
    <w:p w14:paraId="3ADAA0E4" w14:textId="77777777" w:rsidR="00442EC9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2085" w:right="6" w:hangingChars="802" w:hanging="2085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付款辦法：</w:t>
      </w:r>
    </w:p>
    <w:p w14:paraId="705B15AE" w14:textId="5092B361" w:rsidR="00FA402A" w:rsidRPr="00537939" w:rsidRDefault="008B6DB5" w:rsidP="00442EC9">
      <w:pPr>
        <w:spacing w:line="400" w:lineRule="atLeast"/>
        <w:ind w:leftChars="324" w:left="783" w:right="6" w:hangingChars="2" w:hanging="5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本案無預付款，得標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廠商經決標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後，因工資或物價指數等發生變動時，乙方不得以任何理由要求調整費用，乙方支領款項所用之印鑑應為簽訂本合約所用之印鑑。款項領款方法：經正式驗收並交甲方接管後，繳交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保固金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（保固金依結算總價</w:t>
      </w:r>
      <w:r w:rsidRPr="00537939">
        <w:rPr>
          <w:rFonts w:ascii="Arial" w:eastAsia="標楷體" w:hAnsi="Arial" w:cs="Arial"/>
          <w:b/>
          <w:sz w:val="28"/>
          <w:szCs w:val="28"/>
        </w:rPr>
        <w:t>3</w:t>
      </w:r>
      <w:r w:rsidRPr="00537939">
        <w:rPr>
          <w:rFonts w:ascii="Arial" w:eastAsia="標楷體" w:hAnsi="Arial" w:cs="Arial"/>
          <w:b/>
          <w:sz w:val="16"/>
          <w:szCs w:val="16"/>
        </w:rPr>
        <w:t xml:space="preserve"> </w:t>
      </w:r>
      <w:r w:rsidRPr="00537939">
        <w:rPr>
          <w:rFonts w:ascii="Arial" w:eastAsia="標楷體" w:hAnsi="Arial" w:cs="Arial"/>
          <w:b/>
          <w:sz w:val="28"/>
          <w:szCs w:val="28"/>
        </w:rPr>
        <w:t>％</w:t>
      </w:r>
      <w:r w:rsidRPr="00537939">
        <w:rPr>
          <w:rFonts w:ascii="Arial" w:eastAsia="標楷體" w:hAnsi="Arial" w:cs="Arial"/>
          <w:sz w:val="26"/>
          <w:szCs w:val="26"/>
        </w:rPr>
        <w:t>計算，保固金得以現金、金融機構簽發之本票或支票、保付支票、郵政匯票、設定質權之金融機構定期存款單繳納）及具結保固書後，一次結清款項。</w:t>
      </w:r>
      <w:proofErr w:type="gramStart"/>
      <w:r w:rsidRPr="00537939">
        <w:rPr>
          <w:rFonts w:ascii="Arial" w:eastAsia="標楷體" w:hAnsi="Arial" w:cs="Arial"/>
          <w:bCs/>
          <w:sz w:val="26"/>
          <w:szCs w:val="26"/>
        </w:rPr>
        <w:t>保固金於</w:t>
      </w:r>
      <w:proofErr w:type="gramEnd"/>
      <w:r w:rsidRPr="00537939">
        <w:rPr>
          <w:rFonts w:ascii="Arial" w:eastAsia="標楷體" w:hAnsi="Arial" w:cs="Arial"/>
          <w:bCs/>
          <w:sz w:val="26"/>
          <w:szCs w:val="26"/>
        </w:rPr>
        <w:t>保固期滿，經廠商來文並檢附相關資料，</w:t>
      </w:r>
      <w:proofErr w:type="gramStart"/>
      <w:r w:rsidRPr="00537939">
        <w:rPr>
          <w:rFonts w:ascii="Arial" w:eastAsia="標楷體" w:hAnsi="Arial" w:cs="Arial"/>
          <w:bCs/>
          <w:sz w:val="26"/>
          <w:szCs w:val="26"/>
        </w:rPr>
        <w:t>俟</w:t>
      </w:r>
      <w:proofErr w:type="gramEnd"/>
      <w:r w:rsidRPr="00537939">
        <w:rPr>
          <w:rFonts w:ascii="Arial" w:eastAsia="標楷體" w:hAnsi="Arial" w:cs="Arial"/>
          <w:bCs/>
          <w:sz w:val="26"/>
          <w:szCs w:val="26"/>
        </w:rPr>
        <w:t>學校完成行政程序後，後無息退還。</w:t>
      </w:r>
    </w:p>
    <w:p w14:paraId="715B9FA8" w14:textId="77777777" w:rsidR="00442EC9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2085" w:right="6" w:hangingChars="802" w:hanging="2085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bCs/>
          <w:sz w:val="26"/>
          <w:szCs w:val="26"/>
        </w:rPr>
        <w:t>保固</w:t>
      </w:r>
      <w:r w:rsidRPr="00537939">
        <w:rPr>
          <w:rFonts w:ascii="Arial" w:eastAsia="標楷體" w:hAnsi="Arial" w:cs="Arial"/>
          <w:sz w:val="26"/>
          <w:szCs w:val="26"/>
        </w:rPr>
        <w:t>期限</w:t>
      </w:r>
      <w:r w:rsidRPr="00537939">
        <w:rPr>
          <w:rFonts w:ascii="Arial" w:eastAsia="標楷體" w:hAnsi="Arial" w:cs="Arial"/>
          <w:bCs/>
          <w:sz w:val="26"/>
          <w:szCs w:val="26"/>
        </w:rPr>
        <w:t>：</w:t>
      </w:r>
    </w:p>
    <w:p w14:paraId="6308DC27" w14:textId="7A3403FC" w:rsidR="00261A9F" w:rsidRPr="00537939" w:rsidRDefault="00261A9F" w:rsidP="00442EC9">
      <w:pPr>
        <w:spacing w:line="400" w:lineRule="atLeast"/>
        <w:ind w:leftChars="324" w:left="783" w:right="6" w:hangingChars="2" w:hanging="5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自經甲方驗收合格之日起算，由乙方</w:t>
      </w:r>
      <w:r w:rsidR="00B73E4E" w:rsidRPr="00537939">
        <w:rPr>
          <w:rFonts w:ascii="Arial" w:eastAsia="標楷體" w:hAnsi="Arial" w:cs="Arial"/>
          <w:bCs/>
          <w:sz w:val="26"/>
          <w:szCs w:val="26"/>
        </w:rPr>
        <w:t>保固</w:t>
      </w:r>
      <w:r w:rsidR="008B6DB5" w:rsidRPr="00537939">
        <w:rPr>
          <w:rFonts w:ascii="Arial" w:eastAsia="標楷體" w:hAnsi="Arial" w:cs="Arial"/>
          <w:b/>
          <w:bCs/>
          <w:sz w:val="26"/>
          <w:szCs w:val="26"/>
        </w:rPr>
        <w:t>壹</w:t>
      </w:r>
      <w:r w:rsidR="00B73E4E" w:rsidRPr="00537939">
        <w:rPr>
          <w:rFonts w:ascii="Arial" w:eastAsia="標楷體" w:hAnsi="Arial" w:cs="Arial"/>
          <w:bCs/>
          <w:sz w:val="26"/>
          <w:szCs w:val="26"/>
        </w:rPr>
        <w:t>年</w:t>
      </w:r>
      <w:r w:rsidRPr="00537939">
        <w:rPr>
          <w:rFonts w:ascii="Arial" w:eastAsia="標楷體" w:hAnsi="Arial" w:cs="Arial"/>
          <w:sz w:val="26"/>
          <w:szCs w:val="26"/>
        </w:rPr>
        <w:t>，在保固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期間倘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有損壞坍塌等或其它之損壞時，乙方應於接獲甲方書面通知之五日內起，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按甲方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指定之工作天內免費修復，如延</w:t>
      </w:r>
      <w:r w:rsidR="001327C9" w:rsidRPr="00537939">
        <w:rPr>
          <w:rFonts w:ascii="Arial" w:eastAsia="標楷體" w:hAnsi="Arial" w:cs="Arial"/>
          <w:sz w:val="26"/>
          <w:szCs w:val="26"/>
        </w:rPr>
        <w:t>遲</w:t>
      </w:r>
      <w:r w:rsidRPr="00537939">
        <w:rPr>
          <w:rFonts w:ascii="Arial" w:eastAsia="標楷體" w:hAnsi="Arial" w:cs="Arial"/>
          <w:sz w:val="26"/>
          <w:szCs w:val="26"/>
        </w:rPr>
        <w:t>不修復時，甲方得動用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保固金代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為修復。倘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該保固金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不足時，乙方仍應補足其餘額。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</w:p>
    <w:p w14:paraId="65F2A233" w14:textId="77777777" w:rsidR="00442EC9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2085" w:right="6" w:hangingChars="802" w:hanging="208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逾期責任：</w:t>
      </w:r>
    </w:p>
    <w:p w14:paraId="28457D28" w14:textId="77777777" w:rsidR="00FA402A" w:rsidRPr="00537939" w:rsidRDefault="000B4BD4" w:rsidP="00442EC9">
      <w:pPr>
        <w:spacing w:line="400" w:lineRule="atLeast"/>
        <w:ind w:leftChars="324" w:left="783" w:right="6" w:hangingChars="2" w:hanging="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由於乙方之責任，未能按第四條規定期限內完工，或未按本合約第十</w:t>
      </w:r>
      <w:r w:rsidR="008A453B" w:rsidRPr="00537939">
        <w:rPr>
          <w:rFonts w:ascii="Arial" w:eastAsia="標楷體" w:hAnsi="Arial" w:cs="Arial"/>
          <w:sz w:val="26"/>
          <w:szCs w:val="26"/>
        </w:rPr>
        <w:t>五</w:t>
      </w:r>
      <w:r w:rsidRPr="00537939">
        <w:rPr>
          <w:rFonts w:ascii="Arial" w:eastAsia="標楷體" w:hAnsi="Arial" w:cs="Arial"/>
          <w:sz w:val="26"/>
          <w:szCs w:val="26"/>
        </w:rPr>
        <w:t>條第一項規定辦理，工期每逾期一天須按本</w:t>
      </w:r>
      <w:r w:rsidR="00F00881" w:rsidRPr="00537939">
        <w:rPr>
          <w:rFonts w:ascii="Arial" w:eastAsia="標楷體" w:hAnsi="Arial" w:cs="Arial"/>
          <w:bCs/>
          <w:sz w:val="26"/>
          <w:szCs w:val="26"/>
        </w:rPr>
        <w:t>契約價金總額</w:t>
      </w:r>
      <w:r w:rsidRPr="00537939">
        <w:rPr>
          <w:rFonts w:ascii="Arial" w:eastAsia="標楷體" w:hAnsi="Arial" w:cs="Arial"/>
          <w:sz w:val="26"/>
          <w:szCs w:val="26"/>
        </w:rPr>
        <w:t>千分之一扣款為違約罰金，按日計算；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另甲方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得依逾期所造成之損害，要求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乙方負連帶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賠償之責任。</w:t>
      </w:r>
      <w:r w:rsidR="00FA402A" w:rsidRPr="00537939">
        <w:rPr>
          <w:rFonts w:ascii="Arial" w:eastAsia="標楷體" w:hAnsi="Arial" w:cs="Arial"/>
          <w:bCs/>
          <w:sz w:val="26"/>
          <w:szCs w:val="26"/>
        </w:rPr>
        <w:t xml:space="preserve"> 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</w:t>
      </w:r>
    </w:p>
    <w:p w14:paraId="0CDF4053" w14:textId="77777777" w:rsidR="000B4BD4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甲方之終止合約權：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                                        </w:t>
      </w:r>
    </w:p>
    <w:p w14:paraId="6BB36CFE" w14:textId="77777777" w:rsidR="000B4BD4" w:rsidRPr="00537939" w:rsidRDefault="000B4BD4" w:rsidP="002E2AE5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本</w:t>
      </w:r>
      <w:r w:rsidR="00F00881" w:rsidRPr="00537939">
        <w:rPr>
          <w:rFonts w:ascii="Arial" w:eastAsia="標楷體" w:hAnsi="Arial" w:cs="Arial"/>
          <w:sz w:val="26"/>
          <w:szCs w:val="26"/>
        </w:rPr>
        <w:t>案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未完成前甲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方得隨時終止合約，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如非乙方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之責任，甲方應負賠償損害責任，但因非可歸責於甲方之事由致不得不終止本合約者，不在此限。而乙方有下列各項之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一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者，甲方得終止本合約，甲方因此所受之損失，乙方應負賠償之責</w:t>
      </w:r>
      <w:r w:rsidR="008A453B" w:rsidRPr="00537939">
        <w:rPr>
          <w:rFonts w:ascii="Arial" w:eastAsia="標楷體" w:hAnsi="Arial" w:cs="Arial"/>
          <w:sz w:val="26"/>
          <w:szCs w:val="26"/>
        </w:rPr>
        <w:t>，其賠償金額甲方得自履約保證金中扣取，乙方不得異議。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</w:p>
    <w:p w14:paraId="5D6938FE" w14:textId="77777777" w:rsidR="00C27675" w:rsidRPr="00537939" w:rsidRDefault="00C27675" w:rsidP="00C27675">
      <w:pPr>
        <w:pStyle w:val="ab"/>
        <w:numPr>
          <w:ilvl w:val="2"/>
          <w:numId w:val="25"/>
        </w:numPr>
        <w:ind w:leftChars="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乙方未履行本合約規定。</w:t>
      </w:r>
    </w:p>
    <w:p w14:paraId="28BC57B2" w14:textId="77777777" w:rsidR="00C27675" w:rsidRPr="00537939" w:rsidRDefault="00C27675" w:rsidP="00C27675">
      <w:pPr>
        <w:pStyle w:val="ab"/>
        <w:numPr>
          <w:ilvl w:val="2"/>
          <w:numId w:val="25"/>
        </w:numPr>
        <w:ind w:leftChars="0" w:left="952" w:firstLine="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乙方能力薄弱，任意停止工作，或作輟無常，進行遲滯有事實者，甲方認為不能如期竣工時。</w:t>
      </w:r>
    </w:p>
    <w:p w14:paraId="5C7CFEF6" w14:textId="77777777" w:rsidR="00C27675" w:rsidRPr="00537939" w:rsidRDefault="00C27675" w:rsidP="00C27675">
      <w:pPr>
        <w:pStyle w:val="ab"/>
        <w:numPr>
          <w:ilvl w:val="2"/>
          <w:numId w:val="25"/>
        </w:numPr>
        <w:ind w:leftChars="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乙方私自將工程轉讓他人承包，或冒用他人登記證，經甲方查明屬實時。</w:t>
      </w:r>
    </w:p>
    <w:p w14:paraId="424DFF28" w14:textId="77777777" w:rsidR="00FA402A" w:rsidRPr="00537939" w:rsidRDefault="000B4BD4" w:rsidP="00BD301F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b/>
          <w:bCs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依據前項終止合約時，其已完成部分經甲方檢查合格者，為甲方所有，甲方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</w:t>
      </w:r>
      <w:r w:rsidRPr="00537939">
        <w:rPr>
          <w:rFonts w:ascii="Arial" w:eastAsia="標楷體" w:hAnsi="Arial" w:cs="Arial"/>
          <w:sz w:val="26"/>
          <w:szCs w:val="26"/>
        </w:rPr>
        <w:t>應按本合約單價核算金額付款給乙方。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</w:t>
      </w:r>
      <w:r w:rsidR="00FA402A" w:rsidRPr="00537939">
        <w:rPr>
          <w:rFonts w:ascii="Arial" w:eastAsia="標楷體" w:hAnsi="Arial" w:cs="Arial"/>
          <w:b/>
          <w:bCs/>
          <w:sz w:val="26"/>
          <w:szCs w:val="26"/>
        </w:rPr>
        <w:t xml:space="preserve">              </w:t>
      </w:r>
    </w:p>
    <w:p w14:paraId="45426890" w14:textId="77777777" w:rsidR="00326609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乙方終止合約權：</w:t>
      </w:r>
    </w:p>
    <w:p w14:paraId="1FB23DA6" w14:textId="77777777" w:rsidR="000B4BD4" w:rsidRPr="00537939" w:rsidRDefault="000B4BD4" w:rsidP="00326609">
      <w:pPr>
        <w:spacing w:line="400" w:lineRule="atLeast"/>
        <w:ind w:leftChars="324" w:left="783" w:right="6" w:hangingChars="2" w:hanging="5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甲方有下列情事之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一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者，乙方得終止本合約，甲方必須賠償所受一切損失。</w:t>
      </w:r>
    </w:p>
    <w:p w14:paraId="13F3BAE9" w14:textId="77777777" w:rsidR="000B4BD4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因可歸責於甲方之事由違反合約之事實，致無法進行時。</w:t>
      </w:r>
    </w:p>
    <w:p w14:paraId="08563991" w14:textId="77777777" w:rsidR="00FA402A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甲方要求減少工程達三分之一以上者。</w:t>
      </w:r>
    </w:p>
    <w:p w14:paraId="6EEB16A3" w14:textId="68A8E7B9" w:rsidR="000B4BD4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lastRenderedPageBreak/>
        <w:t>施作計劃與報表：</w:t>
      </w:r>
    </w:p>
    <w:p w14:paraId="4BD05670" w14:textId="77777777" w:rsidR="000B4BD4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乙方擬訂之預計進度表，雖經甲方審核，並不影響乙方對本合約規定完工期所應負之全部責任。</w:t>
      </w:r>
    </w:p>
    <w:p w14:paraId="1290DDD5" w14:textId="77777777" w:rsidR="000B4BD4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乙方所填報之材質確認表、預計進度表等格式應先經甲方同意。</w:t>
      </w:r>
    </w:p>
    <w:p w14:paraId="5A9AF15F" w14:textId="77777777" w:rsidR="00FA402A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本工程為限期完工。乙方應考量施作期間因雨天、颱風或休假及其他相關可能影響施工因素，做全盤檢討並控制進度，不得於日後以上述理由向甲方申請延展工期。</w:t>
      </w:r>
    </w:p>
    <w:p w14:paraId="052A9DCF" w14:textId="77777777" w:rsidR="000B4BD4" w:rsidRPr="00537939" w:rsidRDefault="000B4BD4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施工安全與配合：</w:t>
      </w:r>
    </w:p>
    <w:p w14:paraId="4EF4CEF0" w14:textId="77777777" w:rsidR="000B4BD4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乙方於施工時，除必要之場地外，不得破壞工地以外之環境，如草坪、植栽、道路、水溝或其他土木設施，完工後即刻恢復原狀，如有違反，應負完全賠償責任。</w:t>
      </w:r>
    </w:p>
    <w:p w14:paraId="20B3A4A2" w14:textId="77777777" w:rsidR="000B4BD4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乙方對維護校內交通、環境衛生等事項應配合甲</w:t>
      </w:r>
      <w:r w:rsidR="00EF55F6" w:rsidRPr="00537939">
        <w:rPr>
          <w:rFonts w:ascii="Arial" w:eastAsia="標楷體" w:hAnsi="Arial" w:cs="Arial"/>
          <w:sz w:val="26"/>
          <w:szCs w:val="26"/>
        </w:rPr>
        <w:t>方</w:t>
      </w:r>
      <w:r w:rsidRPr="00537939">
        <w:rPr>
          <w:rFonts w:ascii="Arial" w:eastAsia="標楷體" w:hAnsi="Arial" w:cs="Arial"/>
          <w:sz w:val="26"/>
          <w:szCs w:val="26"/>
        </w:rPr>
        <w:t>之施工環境，設置有關顯明標誌，以策安全，倘因疏忽而發生意外，乙方應負一切責任。</w:t>
      </w:r>
    </w:p>
    <w:p w14:paraId="26BF8D5B" w14:textId="77777777" w:rsidR="000B4BD4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乙方對施工現場設備，應求齊全，諸如工人之食宿、醫藥衛生、材料、工具、儲存、保管、交通等，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均應有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充分之作業規定與設備，其設置地點之選擇，以施作方便、安全為原則，但事先應先與甲方協調並經同意之。</w:t>
      </w:r>
    </w:p>
    <w:p w14:paraId="1D9E9FDF" w14:textId="77777777" w:rsidR="000B4BD4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施作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期間，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甲乙雙方應儘量協調配合，以便順利施工。</w:t>
      </w:r>
    </w:p>
    <w:p w14:paraId="6967F03F" w14:textId="77777777" w:rsidR="000B4BD4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乙方應對本合約範圍、圖說規定，以及相關資料內容充份瞭解並切實執行。</w:t>
      </w:r>
    </w:p>
    <w:p w14:paraId="5378909B" w14:textId="77777777" w:rsidR="000B4BD4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乙方在施作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期間，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應負責現場一切安全，並將工作人員全部投保職業災害保險，如因故發生事故時，一切責任概由乙方自行負責，甲方不負任何連帶責任。</w:t>
      </w:r>
    </w:p>
    <w:p w14:paraId="53505D7A" w14:textId="77777777" w:rsidR="00FA402A" w:rsidRPr="00537939" w:rsidRDefault="000B4BD4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開工後視施作進度、狀況，甲方可定期或不定期召開協調會，乙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方須派資深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幹部及工地負責人出席，檢討進度並協調有關事項。會議時間、地點由甲方決定。</w:t>
      </w:r>
    </w:p>
    <w:p w14:paraId="4D1F02FC" w14:textId="77777777" w:rsidR="008A467D" w:rsidRPr="00537939" w:rsidRDefault="008A467D" w:rsidP="00F92D6F">
      <w:pPr>
        <w:pStyle w:val="ab"/>
        <w:numPr>
          <w:ilvl w:val="1"/>
          <w:numId w:val="25"/>
        </w:numPr>
        <w:ind w:leftChars="0" w:left="910" w:hanging="76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為落實校園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菸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害防制工作，禁止於校園內吸菸，違者依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菸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害防制法，處以罰鍰。並請遵守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菸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害防制法及校內禁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菸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規範，如有違反規定，致學校被訴遭索賠或受罰，應負擔賠償責任。</w:t>
      </w:r>
    </w:p>
    <w:p w14:paraId="39C26C71" w14:textId="77777777" w:rsidR="00326609" w:rsidRPr="00537939" w:rsidRDefault="007164E4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訴訟管轄法院：</w:t>
      </w:r>
    </w:p>
    <w:p w14:paraId="72C6FE4B" w14:textId="77777777" w:rsidR="00CB6EAE" w:rsidRPr="00537939" w:rsidRDefault="007164E4" w:rsidP="00326609">
      <w:pPr>
        <w:spacing w:line="400" w:lineRule="atLeast"/>
        <w:ind w:leftChars="433" w:left="1047" w:right="6" w:hangingChars="3" w:hanging="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雙方因本合約涉訟時，同意以</w:t>
      </w:r>
      <w:r w:rsidR="00EC2998" w:rsidRPr="00537939">
        <w:rPr>
          <w:rFonts w:ascii="Arial" w:eastAsia="標楷體" w:hAnsi="Arial" w:cs="Arial"/>
          <w:sz w:val="26"/>
          <w:szCs w:val="26"/>
        </w:rPr>
        <w:t>臺</w:t>
      </w:r>
      <w:r w:rsidRPr="00537939">
        <w:rPr>
          <w:rFonts w:ascii="Arial" w:eastAsia="標楷體" w:hAnsi="Arial" w:cs="Arial"/>
          <w:sz w:val="26"/>
          <w:szCs w:val="26"/>
        </w:rPr>
        <w:t>灣</w:t>
      </w:r>
      <w:proofErr w:type="gramStart"/>
      <w:r w:rsidR="00EC2998" w:rsidRPr="00537939">
        <w:rPr>
          <w:rFonts w:ascii="Arial" w:eastAsia="標楷體" w:hAnsi="Arial" w:cs="Arial"/>
          <w:sz w:val="26"/>
          <w:szCs w:val="26"/>
        </w:rPr>
        <w:t>臺</w:t>
      </w:r>
      <w:proofErr w:type="gramEnd"/>
      <w:r w:rsidR="000B4BD4" w:rsidRPr="00537939">
        <w:rPr>
          <w:rFonts w:ascii="Arial" w:eastAsia="標楷體" w:hAnsi="Arial" w:cs="Arial"/>
          <w:sz w:val="26"/>
          <w:szCs w:val="26"/>
        </w:rPr>
        <w:t>中地方法院為第一審管</w:t>
      </w:r>
      <w:r w:rsidRPr="00537939">
        <w:rPr>
          <w:rFonts w:ascii="Arial" w:eastAsia="標楷體" w:hAnsi="Arial" w:cs="Arial"/>
          <w:sz w:val="26"/>
          <w:szCs w:val="26"/>
        </w:rPr>
        <w:t>轄</w:t>
      </w:r>
      <w:r w:rsidR="000B4BD4" w:rsidRPr="00537939">
        <w:rPr>
          <w:rFonts w:ascii="Arial" w:eastAsia="標楷體" w:hAnsi="Arial" w:cs="Arial"/>
          <w:sz w:val="26"/>
          <w:szCs w:val="26"/>
        </w:rPr>
        <w:t>法院。</w:t>
      </w:r>
    </w:p>
    <w:p w14:paraId="57167BE1" w14:textId="77777777" w:rsidR="00326609" w:rsidRPr="00537939" w:rsidRDefault="0064143D" w:rsidP="00442EC9">
      <w:pPr>
        <w:pStyle w:val="ab"/>
        <w:numPr>
          <w:ilvl w:val="0"/>
          <w:numId w:val="25"/>
        </w:numPr>
        <w:spacing w:line="400" w:lineRule="atLeast"/>
        <w:ind w:leftChars="0" w:left="1820" w:right="6" w:hangingChars="700" w:hanging="1820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合約分存：</w:t>
      </w:r>
    </w:p>
    <w:p w14:paraId="149B51AA" w14:textId="77777777" w:rsidR="00FA402A" w:rsidRPr="00537939" w:rsidRDefault="0064143D" w:rsidP="00326609">
      <w:pPr>
        <w:spacing w:line="400" w:lineRule="atLeast"/>
        <w:ind w:leftChars="433" w:left="1047" w:right="6" w:hangingChars="3" w:hanging="8"/>
        <w:textDirection w:val="lrTbV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本合約</w:t>
      </w:r>
      <w:proofErr w:type="gramStart"/>
      <w:r w:rsidRPr="00537939">
        <w:rPr>
          <w:rFonts w:ascii="Arial" w:eastAsia="標楷體" w:hAnsi="Arial" w:cs="Arial"/>
          <w:sz w:val="26"/>
          <w:szCs w:val="26"/>
        </w:rPr>
        <w:t>正本參份</w:t>
      </w:r>
      <w:proofErr w:type="gramEnd"/>
      <w:r w:rsidRPr="00537939">
        <w:rPr>
          <w:rFonts w:ascii="Arial" w:eastAsia="標楷體" w:hAnsi="Arial" w:cs="Arial"/>
          <w:sz w:val="26"/>
          <w:szCs w:val="26"/>
        </w:rPr>
        <w:t>，雙方各執一份，</w:t>
      </w:r>
      <w:r w:rsidR="000B4BD4" w:rsidRPr="00537939">
        <w:rPr>
          <w:rFonts w:ascii="Arial" w:eastAsia="標楷體" w:hAnsi="Arial" w:cs="Arial"/>
          <w:sz w:val="26"/>
          <w:szCs w:val="26"/>
        </w:rPr>
        <w:t>雙方分別存轉，每份合約附件，計合約條文、開標紀錄、工程進度表、投標須知、標單</w:t>
      </w:r>
      <w:r w:rsidR="00082D1C" w:rsidRPr="00537939">
        <w:rPr>
          <w:rFonts w:ascii="Arial" w:eastAsia="標楷體" w:hAnsi="Arial" w:cs="Arial"/>
          <w:sz w:val="26"/>
          <w:szCs w:val="26"/>
        </w:rPr>
        <w:t>、施工規範書</w:t>
      </w:r>
      <w:r w:rsidR="000B4BD4" w:rsidRPr="00537939">
        <w:rPr>
          <w:rFonts w:ascii="Arial" w:eastAsia="標楷體" w:hAnsi="Arial" w:cs="Arial"/>
          <w:sz w:val="26"/>
          <w:szCs w:val="26"/>
        </w:rPr>
        <w:t>、圖說。</w:t>
      </w:r>
    </w:p>
    <w:p w14:paraId="2598A1F4" w14:textId="77777777" w:rsidR="00F91076" w:rsidRPr="00537939" w:rsidRDefault="00CB6EAE" w:rsidP="00CB6EAE">
      <w:pPr>
        <w:widowControl/>
        <w:autoSpaceDE w:val="0"/>
        <w:autoSpaceDN w:val="0"/>
        <w:spacing w:line="400" w:lineRule="atLeast"/>
        <w:ind w:left="540" w:hanging="540"/>
        <w:jc w:val="both"/>
        <w:textDirection w:val="lrTbV"/>
        <w:textAlignment w:val="center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</w:t>
      </w:r>
    </w:p>
    <w:p w14:paraId="6B89D425" w14:textId="77777777" w:rsidR="00F91076" w:rsidRPr="00537939" w:rsidRDefault="00F91076">
      <w:pPr>
        <w:widowControl/>
        <w:adjustRightInd/>
        <w:spacing w:line="240" w:lineRule="auto"/>
        <w:textAlignment w:val="auto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br w:type="page"/>
      </w:r>
    </w:p>
    <w:p w14:paraId="219C8CB9" w14:textId="77777777" w:rsidR="00FA402A" w:rsidRPr="00537939" w:rsidRDefault="00FA402A" w:rsidP="00CB6EAE">
      <w:pPr>
        <w:widowControl/>
        <w:autoSpaceDE w:val="0"/>
        <w:autoSpaceDN w:val="0"/>
        <w:spacing w:line="400" w:lineRule="atLeast"/>
        <w:ind w:left="540" w:hanging="540"/>
        <w:jc w:val="both"/>
        <w:textDirection w:val="lrTbV"/>
        <w:textAlignment w:val="center"/>
        <w:rPr>
          <w:rFonts w:ascii="Arial" w:eastAsia="標楷體" w:hAnsi="Arial" w:cs="Arial"/>
          <w:sz w:val="26"/>
          <w:szCs w:val="26"/>
        </w:rPr>
      </w:pPr>
    </w:p>
    <w:p w14:paraId="0DCF63A9" w14:textId="77777777" w:rsidR="00A97689" w:rsidRPr="00537939" w:rsidRDefault="00FA402A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  <w:t xml:space="preserve">   </w:t>
      </w:r>
      <w:r w:rsidRPr="00537939">
        <w:rPr>
          <w:rFonts w:ascii="Arial" w:eastAsia="標楷體" w:hAnsi="Arial" w:cs="Arial"/>
          <w:sz w:val="26"/>
          <w:szCs w:val="26"/>
        </w:rPr>
        <w:t xml:space="preserve">　　　　　　　　　　　</w:t>
      </w:r>
    </w:p>
    <w:p w14:paraId="682F04B0" w14:textId="77777777" w:rsidR="00FA402A" w:rsidRPr="00537939" w:rsidRDefault="00FA402A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　</w:t>
      </w:r>
    </w:p>
    <w:p w14:paraId="6ED3B9EA" w14:textId="77777777" w:rsidR="002617DD" w:rsidRPr="00537939" w:rsidRDefault="002617DD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</w:p>
    <w:p w14:paraId="4B902803" w14:textId="77777777" w:rsidR="007E2A34" w:rsidRPr="00537939" w:rsidRDefault="007E2A34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</w:p>
    <w:p w14:paraId="745BEB68" w14:textId="77777777" w:rsidR="007E2A34" w:rsidRPr="00537939" w:rsidRDefault="007E2A34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</w:p>
    <w:p w14:paraId="0562D957" w14:textId="77777777" w:rsidR="007E2A34" w:rsidRPr="00537939" w:rsidRDefault="007E2A34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</w:p>
    <w:p w14:paraId="3C388917" w14:textId="77777777" w:rsidR="007E2A34" w:rsidRPr="00537939" w:rsidRDefault="007E2A34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</w:p>
    <w:p w14:paraId="5FF010D1" w14:textId="77777777" w:rsidR="002617DD" w:rsidRPr="00537939" w:rsidRDefault="002617DD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</w:p>
    <w:p w14:paraId="17C21D7C" w14:textId="77777777" w:rsidR="002617DD" w:rsidRPr="00537939" w:rsidRDefault="002617DD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</w:p>
    <w:p w14:paraId="0CF1E5AF" w14:textId="77777777" w:rsidR="002617DD" w:rsidRPr="00537939" w:rsidRDefault="00444D3A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  </w:t>
      </w:r>
      <w:r w:rsidRPr="00537939">
        <w:rPr>
          <w:rFonts w:ascii="Arial" w:eastAsia="標楷體" w:hAnsi="Arial" w:cs="Arial"/>
          <w:sz w:val="26"/>
          <w:szCs w:val="26"/>
        </w:rPr>
        <w:t>立合約人</w:t>
      </w:r>
    </w:p>
    <w:p w14:paraId="37051090" w14:textId="77777777" w:rsidR="002617DD" w:rsidRPr="00537939" w:rsidRDefault="002617DD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</w:p>
    <w:p w14:paraId="585941AC" w14:textId="77777777" w:rsidR="000B4BD4" w:rsidRPr="00537939" w:rsidRDefault="000B4BD4">
      <w:pPr>
        <w:spacing w:line="400" w:lineRule="atLeast"/>
        <w:ind w:left="1820" w:right="6" w:hangingChars="700" w:hanging="1820"/>
        <w:rPr>
          <w:rFonts w:ascii="Arial" w:eastAsia="標楷體" w:hAnsi="Arial" w:cs="Arial"/>
          <w:sz w:val="26"/>
          <w:szCs w:val="26"/>
        </w:rPr>
      </w:pPr>
    </w:p>
    <w:p w14:paraId="733949C2" w14:textId="76651394" w:rsidR="00A97689" w:rsidRPr="00537939" w:rsidRDefault="00A66D1B" w:rsidP="00A66D1B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           </w:t>
      </w:r>
      <w:r w:rsidR="00FA402A" w:rsidRPr="00537939">
        <w:rPr>
          <w:rFonts w:ascii="Arial" w:eastAsia="標楷體" w:hAnsi="Arial" w:cs="Arial"/>
          <w:sz w:val="26"/>
          <w:szCs w:val="26"/>
        </w:rPr>
        <w:t>甲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</w:t>
      </w:r>
      <w:r w:rsidR="00FA402A" w:rsidRPr="00537939">
        <w:rPr>
          <w:rFonts w:ascii="Arial" w:eastAsia="標楷體" w:hAnsi="Arial" w:cs="Arial"/>
          <w:sz w:val="26"/>
          <w:szCs w:val="26"/>
        </w:rPr>
        <w:t>方：</w:t>
      </w:r>
      <w:r w:rsidR="00AC279B" w:rsidRPr="00537939">
        <w:rPr>
          <w:rFonts w:ascii="Arial" w:eastAsia="標楷體" w:hAnsi="Arial" w:cs="Arial"/>
          <w:spacing w:val="-14"/>
          <w:sz w:val="26"/>
          <w:szCs w:val="26"/>
        </w:rPr>
        <w:t>財團法人東海大學附屬高級中等學校</w:t>
      </w:r>
    </w:p>
    <w:p w14:paraId="77CF955A" w14:textId="77777777" w:rsidR="002617DD" w:rsidRPr="00537939" w:rsidRDefault="002617DD" w:rsidP="00A66D1B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</w:p>
    <w:p w14:paraId="71A1A3E4" w14:textId="77777777" w:rsidR="00FA402A" w:rsidRPr="00537939" w:rsidRDefault="00FA402A" w:rsidP="00A66D1B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        </w:t>
      </w:r>
    </w:p>
    <w:p w14:paraId="611947F4" w14:textId="77777777" w:rsidR="00FA402A" w:rsidRPr="00537939" w:rsidRDefault="00FA402A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="00444D3A" w:rsidRPr="00537939">
        <w:rPr>
          <w:rFonts w:ascii="Arial" w:eastAsia="標楷體" w:hAnsi="Arial" w:cs="Arial"/>
          <w:sz w:val="26"/>
          <w:szCs w:val="26"/>
        </w:rPr>
        <w:t xml:space="preserve">     </w:t>
      </w:r>
      <w:r w:rsidR="00A66D1B" w:rsidRPr="00537939">
        <w:rPr>
          <w:rFonts w:ascii="Arial" w:eastAsia="標楷體" w:hAnsi="Arial" w:cs="Arial"/>
          <w:sz w:val="26"/>
          <w:szCs w:val="26"/>
        </w:rPr>
        <w:t xml:space="preserve">     </w:t>
      </w:r>
      <w:r w:rsidRPr="00537939">
        <w:rPr>
          <w:rFonts w:ascii="Arial" w:eastAsia="標楷體" w:hAnsi="Arial" w:cs="Arial"/>
          <w:sz w:val="26"/>
          <w:szCs w:val="26"/>
        </w:rPr>
        <w:t>負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</w:rPr>
        <w:t>責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</w:rPr>
        <w:t>人：</w:t>
      </w:r>
      <w:r w:rsidR="00345CBD" w:rsidRPr="00537939">
        <w:rPr>
          <w:rFonts w:ascii="Arial" w:eastAsia="標楷體" w:hAnsi="Arial" w:cs="Arial"/>
          <w:sz w:val="26"/>
          <w:szCs w:val="26"/>
        </w:rPr>
        <w:t>鍾興能</w:t>
      </w:r>
    </w:p>
    <w:p w14:paraId="21EA4BA9" w14:textId="77777777" w:rsidR="002617DD" w:rsidRPr="00537939" w:rsidRDefault="002617DD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</w:p>
    <w:p w14:paraId="34655B13" w14:textId="77777777" w:rsidR="00A97689" w:rsidRPr="00537939" w:rsidRDefault="00A97689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</w:p>
    <w:p w14:paraId="2F63C916" w14:textId="0F5590AA" w:rsidR="00FA402A" w:rsidRPr="00537939" w:rsidRDefault="00A66D1B" w:rsidP="00A66D1B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           </w:t>
      </w:r>
      <w:r w:rsidR="00FA402A" w:rsidRPr="00537939">
        <w:rPr>
          <w:rFonts w:ascii="Arial" w:eastAsia="標楷體" w:hAnsi="Arial" w:cs="Arial"/>
          <w:sz w:val="26"/>
          <w:szCs w:val="26"/>
        </w:rPr>
        <w:t>地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</w:t>
      </w:r>
      <w:r w:rsidR="00FA402A" w:rsidRPr="00537939">
        <w:rPr>
          <w:rFonts w:ascii="Arial" w:eastAsia="標楷體" w:hAnsi="Arial" w:cs="Arial"/>
          <w:sz w:val="26"/>
          <w:szCs w:val="26"/>
        </w:rPr>
        <w:t>址：</w:t>
      </w:r>
      <w:proofErr w:type="gramStart"/>
      <w:r w:rsidR="00961B79" w:rsidRPr="00537939">
        <w:rPr>
          <w:rFonts w:ascii="Arial" w:eastAsia="標楷體" w:hAnsi="Arial" w:cs="Arial"/>
          <w:sz w:val="26"/>
          <w:szCs w:val="26"/>
        </w:rPr>
        <w:t>臺</w:t>
      </w:r>
      <w:proofErr w:type="gramEnd"/>
      <w:r w:rsidR="00E873FC" w:rsidRPr="00537939">
        <w:rPr>
          <w:rFonts w:ascii="Arial" w:eastAsia="標楷體" w:hAnsi="Arial" w:cs="Arial"/>
          <w:sz w:val="26"/>
          <w:szCs w:val="26"/>
        </w:rPr>
        <w:t>中市西屯區</w:t>
      </w:r>
      <w:r w:rsidR="00EA258C" w:rsidRPr="00537939">
        <w:rPr>
          <w:rFonts w:ascii="Arial" w:eastAsia="標楷體" w:hAnsi="Arial" w:cs="Arial"/>
          <w:sz w:val="26"/>
          <w:szCs w:val="26"/>
        </w:rPr>
        <w:t>東海路</w:t>
      </w:r>
      <w:r w:rsidR="00EA258C" w:rsidRPr="00537939">
        <w:rPr>
          <w:rFonts w:ascii="Arial" w:eastAsia="標楷體" w:hAnsi="Arial" w:cs="Arial"/>
          <w:sz w:val="26"/>
          <w:szCs w:val="26"/>
        </w:rPr>
        <w:t>97</w:t>
      </w:r>
      <w:r w:rsidR="00E873FC" w:rsidRPr="00537939">
        <w:rPr>
          <w:rFonts w:ascii="Arial" w:eastAsia="標楷體" w:hAnsi="Arial" w:cs="Arial"/>
          <w:sz w:val="26"/>
          <w:szCs w:val="26"/>
        </w:rPr>
        <w:t>號</w:t>
      </w:r>
    </w:p>
    <w:p w14:paraId="22261B06" w14:textId="77777777" w:rsidR="002617DD" w:rsidRPr="00537939" w:rsidRDefault="002617DD" w:rsidP="00A66D1B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</w:p>
    <w:p w14:paraId="2AE77A57" w14:textId="77777777" w:rsidR="002617DD" w:rsidRPr="00537939" w:rsidRDefault="00A66D1B" w:rsidP="00A66D1B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</w:t>
      </w:r>
    </w:p>
    <w:p w14:paraId="0D4D2830" w14:textId="77777777" w:rsidR="00FA402A" w:rsidRPr="00537939" w:rsidRDefault="002617DD" w:rsidP="00A66D1B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</w:t>
      </w:r>
      <w:r w:rsidR="00FA402A" w:rsidRPr="00537939">
        <w:rPr>
          <w:rFonts w:ascii="Arial" w:eastAsia="標楷體" w:hAnsi="Arial" w:cs="Arial"/>
          <w:sz w:val="26"/>
          <w:szCs w:val="26"/>
        </w:rPr>
        <w:t xml:space="preserve">                                 </w:t>
      </w:r>
      <w:r w:rsidR="00FA402A" w:rsidRPr="00537939">
        <w:rPr>
          <w:rFonts w:ascii="Arial" w:eastAsia="標楷體" w:hAnsi="Arial" w:cs="Arial"/>
          <w:sz w:val="26"/>
          <w:szCs w:val="26"/>
        </w:rPr>
        <w:tab/>
      </w:r>
      <w:r w:rsidR="00FA402A" w:rsidRPr="00537939">
        <w:rPr>
          <w:rFonts w:ascii="Arial" w:eastAsia="標楷體" w:hAnsi="Arial" w:cs="Arial"/>
          <w:sz w:val="26"/>
          <w:szCs w:val="26"/>
        </w:rPr>
        <w:tab/>
      </w:r>
      <w:r w:rsidR="00FA402A" w:rsidRPr="00537939">
        <w:rPr>
          <w:rFonts w:ascii="Arial" w:eastAsia="標楷體" w:hAnsi="Arial" w:cs="Arial"/>
          <w:sz w:val="26"/>
          <w:szCs w:val="26"/>
        </w:rPr>
        <w:tab/>
      </w:r>
      <w:r w:rsidR="00FA402A" w:rsidRPr="00537939">
        <w:rPr>
          <w:rFonts w:ascii="Arial" w:eastAsia="標楷體" w:hAnsi="Arial" w:cs="Arial"/>
          <w:sz w:val="26"/>
          <w:szCs w:val="26"/>
        </w:rPr>
        <w:tab/>
      </w:r>
      <w:r w:rsidR="00FA402A" w:rsidRPr="00537939">
        <w:rPr>
          <w:rFonts w:ascii="Arial" w:eastAsia="標楷體" w:hAnsi="Arial" w:cs="Arial"/>
          <w:sz w:val="26"/>
          <w:szCs w:val="26"/>
        </w:rPr>
        <w:tab/>
        <w:t xml:space="preserve">   </w:t>
      </w:r>
    </w:p>
    <w:p w14:paraId="640B5EFA" w14:textId="77777777" w:rsidR="002617DD" w:rsidRPr="00537939" w:rsidRDefault="00FA402A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  <w:t xml:space="preserve">   </w:t>
      </w:r>
      <w:r w:rsidR="00A66D1B" w:rsidRPr="00537939">
        <w:rPr>
          <w:rFonts w:ascii="Arial" w:eastAsia="標楷體" w:hAnsi="Arial" w:cs="Arial"/>
          <w:sz w:val="26"/>
          <w:szCs w:val="26"/>
        </w:rPr>
        <w:t xml:space="preserve">        </w:t>
      </w:r>
    </w:p>
    <w:p w14:paraId="79FC5C2A" w14:textId="77777777" w:rsidR="00537939" w:rsidRPr="00537939" w:rsidRDefault="00537939" w:rsidP="00537939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           </w:t>
      </w:r>
      <w:r w:rsidRPr="00537939">
        <w:rPr>
          <w:rFonts w:ascii="Arial" w:eastAsia="標楷體" w:hAnsi="Arial" w:cs="Arial"/>
          <w:sz w:val="26"/>
          <w:szCs w:val="26"/>
        </w:rPr>
        <w:t>乙</w:t>
      </w:r>
      <w:r w:rsidRPr="00537939">
        <w:rPr>
          <w:rFonts w:ascii="Arial" w:eastAsia="標楷體" w:hAnsi="Arial" w:cs="Arial"/>
          <w:sz w:val="26"/>
          <w:szCs w:val="26"/>
        </w:rPr>
        <w:t xml:space="preserve">    </w:t>
      </w:r>
      <w:r w:rsidRPr="00537939">
        <w:rPr>
          <w:rFonts w:ascii="Arial" w:eastAsia="標楷體" w:hAnsi="Arial" w:cs="Arial"/>
          <w:sz w:val="26"/>
          <w:szCs w:val="26"/>
        </w:rPr>
        <w:t>方：</w:t>
      </w:r>
      <w:proofErr w:type="gramStart"/>
      <w:r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>丞</w:t>
      </w:r>
      <w:proofErr w:type="gramEnd"/>
      <w:r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>德室內裝修有限公司</w:t>
      </w:r>
    </w:p>
    <w:p w14:paraId="6168BEA7" w14:textId="77777777" w:rsidR="00537939" w:rsidRPr="00537939" w:rsidRDefault="00537939" w:rsidP="00537939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</w:p>
    <w:p w14:paraId="0A66EF34" w14:textId="77777777" w:rsidR="00537939" w:rsidRPr="00537939" w:rsidRDefault="00537939" w:rsidP="00537939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             </w:t>
      </w:r>
    </w:p>
    <w:p w14:paraId="29F34BE6" w14:textId="77777777" w:rsidR="00537939" w:rsidRPr="00537939" w:rsidRDefault="00537939" w:rsidP="00537939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  <w:t xml:space="preserve">          </w:t>
      </w:r>
      <w:r w:rsidRPr="00537939">
        <w:rPr>
          <w:rFonts w:ascii="Arial" w:eastAsia="標楷體" w:hAnsi="Arial" w:cs="Arial"/>
          <w:sz w:val="26"/>
          <w:szCs w:val="26"/>
        </w:rPr>
        <w:t>負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</w:rPr>
        <w:t>責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</w:rPr>
        <w:t>人：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  <w:r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>陳瑞德</w:t>
      </w:r>
    </w:p>
    <w:p w14:paraId="75B37E42" w14:textId="77777777" w:rsidR="00537939" w:rsidRPr="00537939" w:rsidRDefault="00537939" w:rsidP="00537939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</w:p>
    <w:p w14:paraId="01FFA3AA" w14:textId="77777777" w:rsidR="00537939" w:rsidRPr="00537939" w:rsidRDefault="00537939" w:rsidP="00537939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    </w:t>
      </w:r>
    </w:p>
    <w:p w14:paraId="473663A2" w14:textId="77777777" w:rsidR="00537939" w:rsidRPr="00537939" w:rsidRDefault="00537939" w:rsidP="00537939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                         </w:t>
      </w:r>
      <w:r w:rsidRPr="00537939">
        <w:rPr>
          <w:rFonts w:ascii="Arial" w:eastAsia="標楷體" w:hAnsi="Arial" w:cs="Arial"/>
          <w:sz w:val="26"/>
          <w:szCs w:val="26"/>
        </w:rPr>
        <w:t>地</w:t>
      </w:r>
      <w:r w:rsidRPr="00537939">
        <w:rPr>
          <w:rFonts w:ascii="Arial" w:eastAsia="標楷體" w:hAnsi="Arial" w:cs="Arial"/>
          <w:sz w:val="26"/>
          <w:szCs w:val="26"/>
        </w:rPr>
        <w:t xml:space="preserve">    </w:t>
      </w:r>
      <w:r w:rsidRPr="00537939">
        <w:rPr>
          <w:rFonts w:ascii="Arial" w:eastAsia="標楷體" w:hAnsi="Arial" w:cs="Arial"/>
          <w:sz w:val="26"/>
          <w:szCs w:val="26"/>
        </w:rPr>
        <w:t>址：</w:t>
      </w:r>
      <w:r w:rsidRPr="003F234B">
        <w:rPr>
          <w:rFonts w:ascii="Arial" w:eastAsia="標楷體" w:hAnsi="Arial" w:cs="Arial"/>
          <w:color w:val="FFFFFF" w:themeColor="background1"/>
          <w:sz w:val="26"/>
          <w:szCs w:val="26"/>
          <w:shd w:val="clear" w:color="auto" w:fill="FFFFFF" w:themeFill="background1"/>
        </w:rPr>
        <w:t>台中市太平區新平路二段</w:t>
      </w:r>
      <w:r w:rsidRPr="003F234B">
        <w:rPr>
          <w:rFonts w:ascii="Arial" w:eastAsia="標楷體" w:hAnsi="Arial" w:cs="Arial"/>
          <w:color w:val="FFFFFF" w:themeColor="background1"/>
          <w:sz w:val="26"/>
          <w:szCs w:val="26"/>
          <w:shd w:val="clear" w:color="auto" w:fill="FFFFFF" w:themeFill="background1"/>
        </w:rPr>
        <w:t>130</w:t>
      </w:r>
      <w:r w:rsidRPr="003F234B">
        <w:rPr>
          <w:rFonts w:ascii="Arial" w:eastAsia="標楷體" w:hAnsi="Arial" w:cs="Arial"/>
          <w:color w:val="FFFFFF" w:themeColor="background1"/>
          <w:sz w:val="26"/>
          <w:szCs w:val="26"/>
          <w:shd w:val="clear" w:color="auto" w:fill="FFFFFF" w:themeFill="background1"/>
        </w:rPr>
        <w:t>巷</w:t>
      </w:r>
      <w:r w:rsidRPr="003F234B">
        <w:rPr>
          <w:rFonts w:ascii="Arial" w:eastAsia="標楷體" w:hAnsi="Arial" w:cs="Arial"/>
          <w:color w:val="FFFFFF" w:themeColor="background1"/>
          <w:sz w:val="26"/>
          <w:szCs w:val="26"/>
          <w:shd w:val="clear" w:color="auto" w:fill="FFFFFF" w:themeFill="background1"/>
        </w:rPr>
        <w:t>15</w:t>
      </w:r>
      <w:r w:rsidRPr="003F234B">
        <w:rPr>
          <w:rFonts w:ascii="Arial" w:eastAsia="標楷體" w:hAnsi="Arial" w:cs="Arial"/>
          <w:color w:val="FFFFFF" w:themeColor="background1"/>
          <w:sz w:val="26"/>
          <w:szCs w:val="26"/>
          <w:shd w:val="clear" w:color="auto" w:fill="FFFFFF" w:themeFill="background1"/>
        </w:rPr>
        <w:t>號</w:t>
      </w:r>
      <w:r w:rsidRPr="003F234B">
        <w:rPr>
          <w:rFonts w:ascii="Arial" w:eastAsia="標楷體" w:hAnsi="Arial" w:cs="Arial"/>
          <w:color w:val="FFFFFF" w:themeColor="background1"/>
          <w:sz w:val="26"/>
          <w:szCs w:val="26"/>
          <w:shd w:val="clear" w:color="auto" w:fill="FFFFFF" w:themeFill="background1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  <w:shd w:val="clear" w:color="auto" w:fill="FFFFFF" w:themeFill="background1"/>
        </w:rPr>
        <w:t xml:space="preserve">          </w:t>
      </w:r>
      <w:r w:rsidRPr="00537939">
        <w:rPr>
          <w:rFonts w:ascii="Arial" w:eastAsia="標楷體" w:hAnsi="Arial" w:cs="Arial"/>
          <w:sz w:val="26"/>
          <w:szCs w:val="26"/>
        </w:rPr>
        <w:t xml:space="preserve">   </w:t>
      </w:r>
    </w:p>
    <w:p w14:paraId="3A38E295" w14:textId="77777777" w:rsidR="00FA402A" w:rsidRPr="00537939" w:rsidRDefault="00FA402A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Pr="00537939">
        <w:rPr>
          <w:rFonts w:ascii="Arial" w:eastAsia="標楷體" w:hAnsi="Arial" w:cs="Arial"/>
          <w:sz w:val="26"/>
          <w:szCs w:val="26"/>
        </w:rPr>
        <w:tab/>
      </w:r>
      <w:r w:rsidR="00A66D1B" w:rsidRPr="00537939">
        <w:rPr>
          <w:rFonts w:ascii="Arial" w:eastAsia="標楷體" w:hAnsi="Arial" w:cs="Arial"/>
          <w:sz w:val="26"/>
          <w:szCs w:val="26"/>
        </w:rPr>
        <w:t xml:space="preserve">   </w:t>
      </w:r>
      <w:r w:rsidRPr="00537939">
        <w:rPr>
          <w:rFonts w:ascii="Arial" w:eastAsia="標楷體" w:hAnsi="Arial" w:cs="Arial"/>
          <w:sz w:val="26"/>
          <w:szCs w:val="26"/>
        </w:rPr>
        <w:t xml:space="preserve">  </w:t>
      </w:r>
    </w:p>
    <w:p w14:paraId="3359499E" w14:textId="77777777" w:rsidR="00FA402A" w:rsidRPr="00537939" w:rsidRDefault="00FA402A">
      <w:pPr>
        <w:spacing w:line="400" w:lineRule="atLeast"/>
        <w:ind w:right="6"/>
        <w:rPr>
          <w:rFonts w:ascii="Arial" w:eastAsia="標楷體" w:hAnsi="Arial" w:cs="Arial"/>
          <w:sz w:val="26"/>
          <w:szCs w:val="26"/>
        </w:rPr>
      </w:pPr>
    </w:p>
    <w:p w14:paraId="036A03ED" w14:textId="77777777" w:rsidR="00FA402A" w:rsidRPr="00537939" w:rsidRDefault="00FA402A">
      <w:pPr>
        <w:spacing w:line="400" w:lineRule="atLeast"/>
        <w:ind w:right="6" w:firstLineChars="200" w:firstLine="520"/>
        <w:rPr>
          <w:rFonts w:ascii="Arial" w:eastAsia="標楷體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 xml:space="preserve">　</w:t>
      </w:r>
      <w:r w:rsidRPr="00537939">
        <w:rPr>
          <w:rFonts w:ascii="Arial" w:eastAsia="標楷體" w:hAnsi="Arial" w:cs="Arial"/>
          <w:sz w:val="26"/>
          <w:szCs w:val="26"/>
        </w:rPr>
        <w:t xml:space="preserve">                                      </w:t>
      </w:r>
    </w:p>
    <w:p w14:paraId="15254031" w14:textId="615132B7" w:rsidR="00FA402A" w:rsidRPr="00537939" w:rsidRDefault="00FA402A" w:rsidP="000729D3">
      <w:pPr>
        <w:spacing w:line="400" w:lineRule="atLeast"/>
        <w:ind w:right="6" w:firstLineChars="450" w:firstLine="1170"/>
        <w:rPr>
          <w:rFonts w:ascii="Arial" w:hAnsi="Arial" w:cs="Arial"/>
          <w:sz w:val="26"/>
          <w:szCs w:val="26"/>
        </w:rPr>
      </w:pPr>
      <w:r w:rsidRPr="00537939">
        <w:rPr>
          <w:rFonts w:ascii="Arial" w:eastAsia="標楷體" w:hAnsi="Arial" w:cs="Arial"/>
          <w:sz w:val="26"/>
          <w:szCs w:val="26"/>
        </w:rPr>
        <w:t>中</w:t>
      </w:r>
      <w:r w:rsidRPr="00537939">
        <w:rPr>
          <w:rFonts w:ascii="Arial" w:eastAsia="標楷體" w:hAnsi="Arial" w:cs="Arial"/>
          <w:sz w:val="26"/>
          <w:szCs w:val="26"/>
        </w:rPr>
        <w:t xml:space="preserve">      </w:t>
      </w:r>
      <w:r w:rsidRPr="00537939">
        <w:rPr>
          <w:rFonts w:ascii="Arial" w:eastAsia="標楷體" w:hAnsi="Arial" w:cs="Arial"/>
          <w:sz w:val="26"/>
          <w:szCs w:val="26"/>
        </w:rPr>
        <w:t>華</w:t>
      </w:r>
      <w:r w:rsidRPr="00537939">
        <w:rPr>
          <w:rFonts w:ascii="Arial" w:eastAsia="標楷體" w:hAnsi="Arial" w:cs="Arial"/>
          <w:sz w:val="26"/>
          <w:szCs w:val="26"/>
        </w:rPr>
        <w:t xml:space="preserve">     </w:t>
      </w:r>
      <w:r w:rsidRPr="00537939">
        <w:rPr>
          <w:rFonts w:ascii="Arial" w:eastAsia="標楷體" w:hAnsi="Arial" w:cs="Arial"/>
          <w:sz w:val="26"/>
          <w:szCs w:val="26"/>
        </w:rPr>
        <w:t>民</w:t>
      </w:r>
      <w:r w:rsidRPr="00537939">
        <w:rPr>
          <w:rFonts w:ascii="Arial" w:eastAsia="標楷體" w:hAnsi="Arial" w:cs="Arial"/>
          <w:sz w:val="26"/>
          <w:szCs w:val="26"/>
        </w:rPr>
        <w:t xml:space="preserve">      </w:t>
      </w:r>
      <w:r w:rsidRPr="00537939">
        <w:rPr>
          <w:rFonts w:ascii="Arial" w:eastAsia="標楷體" w:hAnsi="Arial" w:cs="Arial"/>
          <w:sz w:val="26"/>
          <w:szCs w:val="26"/>
        </w:rPr>
        <w:t>國</w:t>
      </w:r>
      <w:r w:rsidR="005D1B18" w:rsidRPr="00537939">
        <w:rPr>
          <w:rFonts w:ascii="Arial" w:eastAsia="標楷體" w:hAnsi="Arial" w:cs="Arial"/>
          <w:sz w:val="26"/>
          <w:szCs w:val="26"/>
        </w:rPr>
        <w:t xml:space="preserve">  </w:t>
      </w:r>
      <w:r w:rsidRPr="00537939">
        <w:rPr>
          <w:rFonts w:ascii="Arial" w:eastAsia="標楷體" w:hAnsi="Arial" w:cs="Arial"/>
          <w:sz w:val="26"/>
          <w:szCs w:val="26"/>
        </w:rPr>
        <w:t xml:space="preserve">  </w:t>
      </w:r>
      <w:r w:rsidR="00FF1A3D"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>1</w:t>
      </w:r>
      <w:r w:rsidR="003653C7"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>13</w:t>
      </w:r>
      <w:r w:rsidR="00E02402" w:rsidRPr="00537939">
        <w:rPr>
          <w:rFonts w:ascii="Arial" w:eastAsia="標楷體" w:hAnsi="Arial" w:cs="Arial"/>
          <w:sz w:val="26"/>
          <w:szCs w:val="26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</w:rPr>
        <w:t>年</w:t>
      </w:r>
      <w:r w:rsidR="008E26F5" w:rsidRPr="00537939">
        <w:rPr>
          <w:rFonts w:ascii="Arial" w:eastAsia="標楷體" w:hAnsi="Arial" w:cs="Arial"/>
          <w:sz w:val="26"/>
          <w:szCs w:val="26"/>
        </w:rPr>
        <w:t xml:space="preserve"> </w:t>
      </w:r>
      <w:r w:rsidR="00E02402" w:rsidRPr="00537939">
        <w:rPr>
          <w:rFonts w:ascii="Arial" w:eastAsia="標楷體" w:hAnsi="Arial" w:cs="Arial"/>
          <w:sz w:val="26"/>
          <w:szCs w:val="26"/>
        </w:rPr>
        <w:t xml:space="preserve"> </w:t>
      </w:r>
      <w:r w:rsidR="00077780" w:rsidRPr="00537939">
        <w:rPr>
          <w:rFonts w:ascii="Arial" w:eastAsia="標楷體" w:hAnsi="Arial" w:cs="Arial"/>
          <w:sz w:val="26"/>
          <w:szCs w:val="26"/>
        </w:rPr>
        <w:t xml:space="preserve"> </w:t>
      </w:r>
      <w:r w:rsidR="00077780"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 xml:space="preserve"> </w:t>
      </w:r>
      <w:r w:rsidR="003653C7"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>0</w:t>
      </w:r>
      <w:r w:rsidR="005E1BB4" w:rsidRPr="003F234B">
        <w:rPr>
          <w:rFonts w:ascii="Arial" w:eastAsia="標楷體" w:hAnsi="Arial" w:cs="Arial" w:hint="eastAsia"/>
          <w:color w:val="FFFFFF" w:themeColor="background1"/>
          <w:sz w:val="26"/>
          <w:szCs w:val="26"/>
        </w:rPr>
        <w:t>6</w:t>
      </w:r>
      <w:r w:rsidR="00077780"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</w:rPr>
        <w:t>月</w:t>
      </w:r>
      <w:r w:rsidRPr="00537939">
        <w:rPr>
          <w:rFonts w:ascii="Arial" w:eastAsia="標楷體" w:hAnsi="Arial" w:cs="Arial"/>
          <w:sz w:val="26"/>
          <w:szCs w:val="26"/>
        </w:rPr>
        <w:t xml:space="preserve"> </w:t>
      </w:r>
      <w:r w:rsidR="00DB47B2"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 xml:space="preserve"> </w:t>
      </w:r>
      <w:r w:rsidR="00537939" w:rsidRPr="003F234B">
        <w:rPr>
          <w:rFonts w:ascii="Arial" w:eastAsia="標楷體" w:hAnsi="Arial" w:cs="Arial" w:hint="eastAsia"/>
          <w:color w:val="FFFFFF" w:themeColor="background1"/>
          <w:sz w:val="26"/>
          <w:szCs w:val="26"/>
        </w:rPr>
        <w:t>24</w:t>
      </w:r>
      <w:r w:rsidR="009917AE" w:rsidRPr="003F234B">
        <w:rPr>
          <w:rFonts w:ascii="Arial" w:eastAsia="標楷體" w:hAnsi="Arial" w:cs="Arial"/>
          <w:color w:val="FFFFFF" w:themeColor="background1"/>
          <w:sz w:val="26"/>
          <w:szCs w:val="26"/>
        </w:rPr>
        <w:t xml:space="preserve"> </w:t>
      </w:r>
      <w:r w:rsidRPr="00537939">
        <w:rPr>
          <w:rFonts w:ascii="Arial" w:eastAsia="標楷體" w:hAnsi="Arial" w:cs="Arial"/>
          <w:sz w:val="26"/>
          <w:szCs w:val="26"/>
        </w:rPr>
        <w:t xml:space="preserve">  </w:t>
      </w:r>
      <w:r w:rsidRPr="00537939">
        <w:rPr>
          <w:rFonts w:ascii="Arial" w:eastAsia="標楷體" w:hAnsi="Arial" w:cs="Arial"/>
          <w:sz w:val="26"/>
          <w:szCs w:val="26"/>
        </w:rPr>
        <w:t>日</w:t>
      </w:r>
      <w:r w:rsidR="004D60DB" w:rsidRPr="00537939">
        <w:rPr>
          <w:rFonts w:ascii="Arial" w:eastAsia="標楷體" w:hAnsi="Arial" w:cs="Arial"/>
          <w:sz w:val="26"/>
          <w:szCs w:val="26"/>
        </w:rPr>
        <w:t xml:space="preserve">  </w:t>
      </w:r>
      <w:r w:rsidRPr="00537939">
        <w:rPr>
          <w:rFonts w:ascii="Arial" w:eastAsia="標楷體" w:hAnsi="Arial" w:cs="Arial"/>
          <w:sz w:val="26"/>
          <w:szCs w:val="26"/>
        </w:rPr>
        <w:t>訂立</w:t>
      </w:r>
      <w:r w:rsidRPr="00537939">
        <w:rPr>
          <w:rFonts w:ascii="Arial" w:eastAsia="標楷體" w:hAnsi="Arial" w:cs="Arial"/>
          <w:sz w:val="26"/>
          <w:szCs w:val="26"/>
        </w:rPr>
        <w:t xml:space="preserve">   </w:t>
      </w:r>
    </w:p>
    <w:sectPr w:rsidR="00FA402A" w:rsidRPr="00537939" w:rsidSect="00113AC3">
      <w:footerReference w:type="even" r:id="rId7"/>
      <w:pgSz w:w="11907" w:h="16840" w:code="9"/>
      <w:pgMar w:top="1077" w:right="851" w:bottom="107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7F479" w14:textId="77777777" w:rsidR="00132CD7" w:rsidRDefault="00132CD7">
      <w:r>
        <w:separator/>
      </w:r>
    </w:p>
  </w:endnote>
  <w:endnote w:type="continuationSeparator" w:id="0">
    <w:p w14:paraId="19F37392" w14:textId="77777777" w:rsidR="00132CD7" w:rsidRDefault="00132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49F2D" w14:textId="77777777" w:rsidR="00E707BE" w:rsidRDefault="00E707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84B4CF3" w14:textId="77777777" w:rsidR="00E707BE" w:rsidRDefault="00E707B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E22DF" w14:textId="77777777" w:rsidR="00132CD7" w:rsidRDefault="00132CD7">
      <w:r>
        <w:separator/>
      </w:r>
    </w:p>
  </w:footnote>
  <w:footnote w:type="continuationSeparator" w:id="0">
    <w:p w14:paraId="3AA8EF57" w14:textId="77777777" w:rsidR="00132CD7" w:rsidRDefault="00132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6574"/>
    <w:multiLevelType w:val="hybridMultilevel"/>
    <w:tmpl w:val="5F14062A"/>
    <w:lvl w:ilvl="0" w:tplc="17AEB342">
      <w:start w:val="1"/>
      <w:numFmt w:val="taiwaneseCountingThousand"/>
      <w:lvlText w:val="（%1）"/>
      <w:lvlJc w:val="left"/>
      <w:pPr>
        <w:tabs>
          <w:tab w:val="num" w:pos="1110"/>
        </w:tabs>
        <w:ind w:left="1110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15"/>
        </w:tabs>
        <w:ind w:left="121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55"/>
        </w:tabs>
        <w:ind w:left="26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5"/>
        </w:tabs>
        <w:ind w:left="31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95"/>
        </w:tabs>
        <w:ind w:left="40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75"/>
        </w:tabs>
        <w:ind w:left="4575" w:hanging="480"/>
      </w:pPr>
    </w:lvl>
  </w:abstractNum>
  <w:abstractNum w:abstractNumId="1" w15:restartNumberingAfterBreak="0">
    <w:nsid w:val="034F2C93"/>
    <w:multiLevelType w:val="hybridMultilevel"/>
    <w:tmpl w:val="4DC01122"/>
    <w:lvl w:ilvl="0" w:tplc="817037AC">
      <w:start w:val="1"/>
      <w:numFmt w:val="taiwaneseCountingThousand"/>
      <w:lvlText w:val="（%1）"/>
      <w:lvlJc w:val="left"/>
      <w:pPr>
        <w:tabs>
          <w:tab w:val="num" w:pos="1035"/>
        </w:tabs>
        <w:ind w:left="1035" w:hanging="7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15"/>
        </w:tabs>
        <w:ind w:left="121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55"/>
        </w:tabs>
        <w:ind w:left="26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5"/>
        </w:tabs>
        <w:ind w:left="31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95"/>
        </w:tabs>
        <w:ind w:left="40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75"/>
        </w:tabs>
        <w:ind w:left="4575" w:hanging="480"/>
      </w:pPr>
    </w:lvl>
  </w:abstractNum>
  <w:abstractNum w:abstractNumId="2" w15:restartNumberingAfterBreak="0">
    <w:nsid w:val="041958A6"/>
    <w:multiLevelType w:val="hybridMultilevel"/>
    <w:tmpl w:val="5712AA64"/>
    <w:lvl w:ilvl="0" w:tplc="57EC950C">
      <w:start w:val="1"/>
      <w:numFmt w:val="decimalFullWidth"/>
      <w:lvlText w:val="%1．"/>
      <w:lvlJc w:val="left"/>
      <w:pPr>
        <w:tabs>
          <w:tab w:val="num" w:pos="1845"/>
        </w:tabs>
        <w:ind w:left="184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5"/>
        </w:tabs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5"/>
        </w:tabs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5"/>
        </w:tabs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5"/>
        </w:tabs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480"/>
      </w:pPr>
    </w:lvl>
  </w:abstractNum>
  <w:abstractNum w:abstractNumId="3" w15:restartNumberingAfterBreak="0">
    <w:nsid w:val="0B237719"/>
    <w:multiLevelType w:val="multilevel"/>
    <w:tmpl w:val="29AE58B8"/>
    <w:lvl w:ilvl="0">
      <w:start w:val="1"/>
      <w:numFmt w:val="taiwaneseCountingThousand"/>
      <w:suff w:val="nothing"/>
      <w:lvlText w:val="%1、"/>
      <w:lvlJc w:val="left"/>
      <w:pPr>
        <w:ind w:left="622" w:hanging="480"/>
      </w:pPr>
      <w:rPr>
        <w:rFonts w:hint="eastAsia"/>
      </w:rPr>
    </w:lvl>
    <w:lvl w:ilvl="1">
      <w:start w:val="1"/>
      <w:numFmt w:val="taiwaneseCountingThousand"/>
      <w:suff w:val="nothing"/>
      <w:lvlText w:val="（%2）"/>
      <w:lvlJc w:val="left"/>
      <w:pPr>
        <w:ind w:left="960" w:hanging="480"/>
      </w:pPr>
      <w:rPr>
        <w:rFonts w:hint="eastAsia"/>
        <w:b w:val="0"/>
      </w:rPr>
    </w:lvl>
    <w:lvl w:ilvl="2">
      <w:start w:val="1"/>
      <w:numFmt w:val="decimal"/>
      <w:suff w:val="nothing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0F864ABE"/>
    <w:multiLevelType w:val="hybridMultilevel"/>
    <w:tmpl w:val="80AE1168"/>
    <w:lvl w:ilvl="0" w:tplc="95848B6E">
      <w:start w:val="3"/>
      <w:numFmt w:val="taiwaneseCountingThousand"/>
      <w:lvlText w:val="（%1）"/>
      <w:lvlJc w:val="left"/>
      <w:pPr>
        <w:tabs>
          <w:tab w:val="num" w:pos="1563"/>
        </w:tabs>
        <w:ind w:left="1563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8"/>
        </w:tabs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8"/>
        </w:tabs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8"/>
        </w:tabs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8"/>
        </w:tabs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8"/>
        </w:tabs>
        <w:ind w:left="5028" w:hanging="480"/>
      </w:pPr>
    </w:lvl>
  </w:abstractNum>
  <w:abstractNum w:abstractNumId="5" w15:restartNumberingAfterBreak="0">
    <w:nsid w:val="1454192D"/>
    <w:multiLevelType w:val="hybridMultilevel"/>
    <w:tmpl w:val="38323F9A"/>
    <w:lvl w:ilvl="0" w:tplc="8A046132">
      <w:start w:val="3"/>
      <w:numFmt w:val="taiwaneseCountingThousand"/>
      <w:lvlText w:val="（%1）"/>
      <w:lvlJc w:val="left"/>
      <w:pPr>
        <w:tabs>
          <w:tab w:val="num" w:pos="1563"/>
        </w:tabs>
        <w:ind w:left="1563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8"/>
        </w:tabs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8"/>
        </w:tabs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8"/>
        </w:tabs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8"/>
        </w:tabs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8"/>
        </w:tabs>
        <w:ind w:left="5028" w:hanging="480"/>
      </w:pPr>
    </w:lvl>
  </w:abstractNum>
  <w:abstractNum w:abstractNumId="6" w15:restartNumberingAfterBreak="0">
    <w:nsid w:val="14B92ACD"/>
    <w:multiLevelType w:val="hybridMultilevel"/>
    <w:tmpl w:val="69520106"/>
    <w:lvl w:ilvl="0" w:tplc="2EE2FF6C">
      <w:start w:val="2"/>
      <w:numFmt w:val="decimalFullWidth"/>
      <w:lvlText w:val="%1．"/>
      <w:lvlJc w:val="left"/>
      <w:pPr>
        <w:tabs>
          <w:tab w:val="num" w:pos="1845"/>
        </w:tabs>
        <w:ind w:left="184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5"/>
        </w:tabs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5"/>
        </w:tabs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5"/>
        </w:tabs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5"/>
        </w:tabs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480"/>
      </w:pPr>
    </w:lvl>
  </w:abstractNum>
  <w:abstractNum w:abstractNumId="7" w15:restartNumberingAfterBreak="0">
    <w:nsid w:val="1E4316A3"/>
    <w:multiLevelType w:val="singleLevel"/>
    <w:tmpl w:val="35E03BAA"/>
    <w:lvl w:ilvl="0">
      <w:start w:val="1"/>
      <w:numFmt w:val="decimalFullWidth"/>
      <w:lvlText w:val="%1、"/>
      <w:lvlJc w:val="left"/>
      <w:pPr>
        <w:tabs>
          <w:tab w:val="num" w:pos="1695"/>
        </w:tabs>
        <w:ind w:left="1695" w:hanging="570"/>
      </w:pPr>
      <w:rPr>
        <w:rFonts w:hint="eastAsia"/>
      </w:rPr>
    </w:lvl>
  </w:abstractNum>
  <w:abstractNum w:abstractNumId="8" w15:restartNumberingAfterBreak="0">
    <w:nsid w:val="1ECB12CB"/>
    <w:multiLevelType w:val="hybridMultilevel"/>
    <w:tmpl w:val="3E222BF8"/>
    <w:lvl w:ilvl="0" w:tplc="ACA01B86">
      <w:start w:val="1"/>
      <w:numFmt w:val="taiwaneseCountingThousand"/>
      <w:lvlText w:val="（%1）"/>
      <w:lvlJc w:val="left"/>
      <w:pPr>
        <w:tabs>
          <w:tab w:val="num" w:pos="1560"/>
        </w:tabs>
        <w:ind w:left="1560" w:hanging="85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8"/>
        </w:tabs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8"/>
        </w:tabs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8"/>
        </w:tabs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8"/>
        </w:tabs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8"/>
        </w:tabs>
        <w:ind w:left="5028" w:hanging="480"/>
      </w:pPr>
    </w:lvl>
  </w:abstractNum>
  <w:abstractNum w:abstractNumId="9" w15:restartNumberingAfterBreak="0">
    <w:nsid w:val="221E06A1"/>
    <w:multiLevelType w:val="hybridMultilevel"/>
    <w:tmpl w:val="E3641404"/>
    <w:lvl w:ilvl="0" w:tplc="09BE3C62">
      <w:start w:val="1"/>
      <w:numFmt w:val="taiwaneseCountingThousand"/>
      <w:lvlText w:val="（%1）"/>
      <w:lvlJc w:val="left"/>
      <w:pPr>
        <w:tabs>
          <w:tab w:val="num" w:pos="1563"/>
        </w:tabs>
        <w:ind w:left="1563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8"/>
        </w:tabs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8"/>
        </w:tabs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8"/>
        </w:tabs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8"/>
        </w:tabs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8"/>
        </w:tabs>
        <w:ind w:left="5028" w:hanging="480"/>
      </w:pPr>
    </w:lvl>
  </w:abstractNum>
  <w:abstractNum w:abstractNumId="10" w15:restartNumberingAfterBreak="0">
    <w:nsid w:val="222112B2"/>
    <w:multiLevelType w:val="hybridMultilevel"/>
    <w:tmpl w:val="A6C2029A"/>
    <w:lvl w:ilvl="0" w:tplc="846232DC">
      <w:start w:val="3"/>
      <w:numFmt w:val="taiwaneseCountingThousand"/>
      <w:lvlText w:val="（%1）"/>
      <w:lvlJc w:val="left"/>
      <w:pPr>
        <w:tabs>
          <w:tab w:val="num" w:pos="1563"/>
        </w:tabs>
        <w:ind w:left="1563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68"/>
        </w:tabs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8"/>
        </w:tabs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08"/>
        </w:tabs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48"/>
        </w:tabs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28"/>
        </w:tabs>
        <w:ind w:left="5028" w:hanging="480"/>
      </w:pPr>
    </w:lvl>
  </w:abstractNum>
  <w:abstractNum w:abstractNumId="11" w15:restartNumberingAfterBreak="0">
    <w:nsid w:val="25BB4367"/>
    <w:multiLevelType w:val="hybridMultilevel"/>
    <w:tmpl w:val="E870922A"/>
    <w:lvl w:ilvl="0" w:tplc="BFBAF516">
      <w:start w:val="1"/>
      <w:numFmt w:val="taiwaneseCountingThousand"/>
      <w:lvlText w:val="（%1）"/>
      <w:lvlJc w:val="left"/>
      <w:pPr>
        <w:tabs>
          <w:tab w:val="num" w:pos="1140"/>
        </w:tabs>
        <w:ind w:left="1140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12" w15:restartNumberingAfterBreak="0">
    <w:nsid w:val="375C1009"/>
    <w:multiLevelType w:val="hybridMultilevel"/>
    <w:tmpl w:val="62DAC0EA"/>
    <w:lvl w:ilvl="0" w:tplc="6F0EF930">
      <w:start w:val="1"/>
      <w:numFmt w:val="taiwaneseCountingThousand"/>
      <w:lvlText w:val="（%1）"/>
      <w:lvlJc w:val="left"/>
      <w:pPr>
        <w:tabs>
          <w:tab w:val="num" w:pos="1035"/>
        </w:tabs>
        <w:ind w:left="1035" w:hanging="7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15"/>
        </w:tabs>
        <w:ind w:left="121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55"/>
        </w:tabs>
        <w:ind w:left="26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5"/>
        </w:tabs>
        <w:ind w:left="31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95"/>
        </w:tabs>
        <w:ind w:left="40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75"/>
        </w:tabs>
        <w:ind w:left="4575" w:hanging="480"/>
      </w:pPr>
    </w:lvl>
  </w:abstractNum>
  <w:abstractNum w:abstractNumId="13" w15:restartNumberingAfterBreak="0">
    <w:nsid w:val="39B505A5"/>
    <w:multiLevelType w:val="singleLevel"/>
    <w:tmpl w:val="71D2FC5A"/>
    <w:lvl w:ilvl="0">
      <w:start w:val="1"/>
      <w:numFmt w:val="taiwaneseCountingThousand"/>
      <w:lvlText w:val="（%1）"/>
      <w:lvlJc w:val="left"/>
      <w:pPr>
        <w:tabs>
          <w:tab w:val="num" w:pos="1665"/>
        </w:tabs>
        <w:ind w:left="1665" w:hanging="900"/>
      </w:pPr>
      <w:rPr>
        <w:rFonts w:hint="eastAsia"/>
      </w:rPr>
    </w:lvl>
  </w:abstractNum>
  <w:abstractNum w:abstractNumId="14" w15:restartNumberingAfterBreak="0">
    <w:nsid w:val="3A186808"/>
    <w:multiLevelType w:val="hybridMultilevel"/>
    <w:tmpl w:val="11D0D10A"/>
    <w:lvl w:ilvl="0" w:tplc="11CAF4CE">
      <w:start w:val="1"/>
      <w:numFmt w:val="decimalFullWidth"/>
      <w:lvlText w:val="%1．"/>
      <w:lvlJc w:val="left"/>
      <w:pPr>
        <w:tabs>
          <w:tab w:val="num" w:pos="1845"/>
        </w:tabs>
        <w:ind w:left="184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5"/>
        </w:tabs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5"/>
        </w:tabs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5"/>
        </w:tabs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5"/>
        </w:tabs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480"/>
      </w:pPr>
    </w:lvl>
  </w:abstractNum>
  <w:abstractNum w:abstractNumId="15" w15:restartNumberingAfterBreak="0">
    <w:nsid w:val="3D134054"/>
    <w:multiLevelType w:val="hybridMultilevel"/>
    <w:tmpl w:val="271A62F4"/>
    <w:lvl w:ilvl="0" w:tplc="70969A12">
      <w:start w:val="3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0023D76"/>
    <w:multiLevelType w:val="hybridMultilevel"/>
    <w:tmpl w:val="CB1C7D40"/>
    <w:lvl w:ilvl="0" w:tplc="3EF47144">
      <w:start w:val="3"/>
      <w:numFmt w:val="taiwaneseCountingThousand"/>
      <w:lvlText w:val="（%1）"/>
      <w:lvlJc w:val="left"/>
      <w:pPr>
        <w:tabs>
          <w:tab w:val="num" w:pos="825"/>
        </w:tabs>
        <w:ind w:left="825" w:hanging="82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5841CE2"/>
    <w:multiLevelType w:val="hybridMultilevel"/>
    <w:tmpl w:val="9B302EEE"/>
    <w:lvl w:ilvl="0" w:tplc="0F128F78">
      <w:start w:val="1"/>
      <w:numFmt w:val="taiwaneseCountingThousand"/>
      <w:lvlText w:val="（%1）"/>
      <w:lvlJc w:val="left"/>
      <w:pPr>
        <w:tabs>
          <w:tab w:val="num" w:pos="1848"/>
        </w:tabs>
        <w:ind w:left="1848" w:hanging="85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6"/>
        </w:tabs>
        <w:ind w:left="19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6"/>
        </w:tabs>
        <w:ind w:left="29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6"/>
        </w:tabs>
        <w:ind w:left="33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6"/>
        </w:tabs>
        <w:ind w:left="38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6"/>
        </w:tabs>
        <w:ind w:left="43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6"/>
        </w:tabs>
        <w:ind w:left="48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6"/>
        </w:tabs>
        <w:ind w:left="5316" w:hanging="480"/>
      </w:pPr>
    </w:lvl>
  </w:abstractNum>
  <w:abstractNum w:abstractNumId="18" w15:restartNumberingAfterBreak="0">
    <w:nsid w:val="4C284FBD"/>
    <w:multiLevelType w:val="singleLevel"/>
    <w:tmpl w:val="DF02E016"/>
    <w:lvl w:ilvl="0">
      <w:start w:val="1"/>
      <w:numFmt w:val="taiwaneseCountingThousand"/>
      <w:lvlText w:val="(%1)"/>
      <w:lvlJc w:val="left"/>
      <w:pPr>
        <w:tabs>
          <w:tab w:val="num" w:pos="1230"/>
        </w:tabs>
        <w:ind w:left="1230" w:hanging="390"/>
      </w:pPr>
      <w:rPr>
        <w:rFonts w:hint="eastAsia"/>
      </w:rPr>
    </w:lvl>
  </w:abstractNum>
  <w:abstractNum w:abstractNumId="19" w15:restartNumberingAfterBreak="0">
    <w:nsid w:val="4D6A2363"/>
    <w:multiLevelType w:val="hybridMultilevel"/>
    <w:tmpl w:val="33A80B20"/>
    <w:lvl w:ilvl="0" w:tplc="F5CC32D2">
      <w:start w:val="1"/>
      <w:numFmt w:val="taiwaneseCountingThousand"/>
      <w:lvlText w:val="（%1）"/>
      <w:lvlJc w:val="left"/>
      <w:pPr>
        <w:tabs>
          <w:tab w:val="num" w:pos="1692"/>
        </w:tabs>
        <w:ind w:left="1692" w:hanging="852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20" w15:restartNumberingAfterBreak="0">
    <w:nsid w:val="5C0C066D"/>
    <w:multiLevelType w:val="hybridMultilevel"/>
    <w:tmpl w:val="40AA398A"/>
    <w:lvl w:ilvl="0" w:tplc="832CBC82">
      <w:start w:val="1"/>
      <w:numFmt w:val="taiwaneseCountingThousand"/>
      <w:lvlText w:val="（%1）"/>
      <w:lvlJc w:val="left"/>
      <w:pPr>
        <w:tabs>
          <w:tab w:val="num" w:pos="1851"/>
        </w:tabs>
        <w:ind w:left="1851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56"/>
        </w:tabs>
        <w:ind w:left="195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6"/>
        </w:tabs>
        <w:ind w:left="243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16"/>
        </w:tabs>
        <w:ind w:left="291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96"/>
        </w:tabs>
        <w:ind w:left="339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76"/>
        </w:tabs>
        <w:ind w:left="387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56"/>
        </w:tabs>
        <w:ind w:left="435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36"/>
        </w:tabs>
        <w:ind w:left="483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6"/>
        </w:tabs>
        <w:ind w:left="5316" w:hanging="480"/>
      </w:pPr>
    </w:lvl>
  </w:abstractNum>
  <w:abstractNum w:abstractNumId="21" w15:restartNumberingAfterBreak="0">
    <w:nsid w:val="5F82486A"/>
    <w:multiLevelType w:val="hybridMultilevel"/>
    <w:tmpl w:val="DFA8D586"/>
    <w:lvl w:ilvl="0" w:tplc="8AA43662">
      <w:start w:val="2"/>
      <w:numFmt w:val="taiwaneseCountingThousand"/>
      <w:lvlText w:val="（%1）"/>
      <w:lvlJc w:val="left"/>
      <w:pPr>
        <w:tabs>
          <w:tab w:val="num" w:pos="1980"/>
        </w:tabs>
        <w:ind w:left="1980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5"/>
        </w:tabs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5"/>
        </w:tabs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5"/>
        </w:tabs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5"/>
        </w:tabs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480"/>
      </w:pPr>
    </w:lvl>
  </w:abstractNum>
  <w:abstractNum w:abstractNumId="22" w15:restartNumberingAfterBreak="0">
    <w:nsid w:val="5F854154"/>
    <w:multiLevelType w:val="hybridMultilevel"/>
    <w:tmpl w:val="62A60E02"/>
    <w:lvl w:ilvl="0" w:tplc="EBD4A85C">
      <w:start w:val="3"/>
      <w:numFmt w:val="decimalFullWidth"/>
      <w:lvlText w:val="%1．"/>
      <w:lvlJc w:val="left"/>
      <w:pPr>
        <w:tabs>
          <w:tab w:val="num" w:pos="1845"/>
        </w:tabs>
        <w:ind w:left="184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85"/>
        </w:tabs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45"/>
        </w:tabs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25"/>
        </w:tabs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85"/>
        </w:tabs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65"/>
        </w:tabs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45"/>
        </w:tabs>
        <w:ind w:left="5445" w:hanging="480"/>
      </w:pPr>
    </w:lvl>
  </w:abstractNum>
  <w:abstractNum w:abstractNumId="23" w15:restartNumberingAfterBreak="0">
    <w:nsid w:val="699F51E1"/>
    <w:multiLevelType w:val="multilevel"/>
    <w:tmpl w:val="1996E28E"/>
    <w:lvl w:ilvl="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214405E"/>
    <w:multiLevelType w:val="hybridMultilevel"/>
    <w:tmpl w:val="12D6F33E"/>
    <w:lvl w:ilvl="0" w:tplc="54D016EE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7AE75427"/>
    <w:multiLevelType w:val="hybridMultilevel"/>
    <w:tmpl w:val="38EC038E"/>
    <w:lvl w:ilvl="0" w:tplc="F5AA13EE">
      <w:start w:val="1"/>
      <w:numFmt w:val="taiwaneseCountingThousand"/>
      <w:lvlText w:val="(%1)"/>
      <w:lvlJc w:val="left"/>
      <w:pPr>
        <w:tabs>
          <w:tab w:val="num" w:pos="1956"/>
        </w:tabs>
        <w:ind w:left="1956" w:hanging="720"/>
      </w:pPr>
      <w:rPr>
        <w:rFonts w:hint="eastAsia"/>
      </w:rPr>
    </w:lvl>
    <w:lvl w:ilvl="1" w:tplc="7C069862">
      <w:start w:val="1"/>
      <w:numFmt w:val="decimalFullWidth"/>
      <w:lvlText w:val="%2．"/>
      <w:lvlJc w:val="left"/>
      <w:pPr>
        <w:tabs>
          <w:tab w:val="num" w:pos="2436"/>
        </w:tabs>
        <w:ind w:left="2436" w:hanging="720"/>
      </w:pPr>
      <w:rPr>
        <w:rFonts w:hint="eastAsia"/>
      </w:rPr>
    </w:lvl>
    <w:lvl w:ilvl="2" w:tplc="CA0A5468">
      <w:start w:val="1"/>
      <w:numFmt w:val="taiwaneseCountingThousand"/>
      <w:lvlText w:val="（%3）"/>
      <w:lvlJc w:val="left"/>
      <w:pPr>
        <w:tabs>
          <w:tab w:val="num" w:pos="2916"/>
        </w:tabs>
        <w:ind w:left="2916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56"/>
        </w:tabs>
        <w:ind w:left="315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36"/>
        </w:tabs>
        <w:ind w:left="363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6"/>
        </w:tabs>
        <w:ind w:left="411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6"/>
        </w:tabs>
        <w:ind w:left="459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76"/>
        </w:tabs>
        <w:ind w:left="507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56"/>
        </w:tabs>
        <w:ind w:left="5556" w:hanging="480"/>
      </w:pPr>
    </w:lvl>
  </w:abstractNum>
  <w:num w:numId="1" w16cid:durableId="479076441">
    <w:abstractNumId w:val="13"/>
  </w:num>
  <w:num w:numId="2" w16cid:durableId="1911113721">
    <w:abstractNumId w:val="19"/>
  </w:num>
  <w:num w:numId="3" w16cid:durableId="1116828225">
    <w:abstractNumId w:val="18"/>
  </w:num>
  <w:num w:numId="4" w16cid:durableId="652417110">
    <w:abstractNumId w:val="7"/>
  </w:num>
  <w:num w:numId="5" w16cid:durableId="1484469791">
    <w:abstractNumId w:val="8"/>
  </w:num>
  <w:num w:numId="6" w16cid:durableId="456722382">
    <w:abstractNumId w:val="17"/>
  </w:num>
  <w:num w:numId="7" w16cid:durableId="433210315">
    <w:abstractNumId w:val="25"/>
  </w:num>
  <w:num w:numId="8" w16cid:durableId="1818452379">
    <w:abstractNumId w:val="9"/>
  </w:num>
  <w:num w:numId="9" w16cid:durableId="481434179">
    <w:abstractNumId w:val="10"/>
  </w:num>
  <w:num w:numId="10" w16cid:durableId="1253007292">
    <w:abstractNumId w:val="4"/>
  </w:num>
  <w:num w:numId="11" w16cid:durableId="773553783">
    <w:abstractNumId w:val="5"/>
  </w:num>
  <w:num w:numId="12" w16cid:durableId="2092853492">
    <w:abstractNumId w:val="11"/>
  </w:num>
  <w:num w:numId="13" w16cid:durableId="535898156">
    <w:abstractNumId w:val="0"/>
  </w:num>
  <w:num w:numId="14" w16cid:durableId="1527059960">
    <w:abstractNumId w:val="20"/>
  </w:num>
  <w:num w:numId="15" w16cid:durableId="1527015908">
    <w:abstractNumId w:val="24"/>
  </w:num>
  <w:num w:numId="16" w16cid:durableId="1575890798">
    <w:abstractNumId w:val="15"/>
  </w:num>
  <w:num w:numId="17" w16cid:durableId="510991766">
    <w:abstractNumId w:val="16"/>
  </w:num>
  <w:num w:numId="18" w16cid:durableId="2002196786">
    <w:abstractNumId w:val="14"/>
  </w:num>
  <w:num w:numId="19" w16cid:durableId="1303534316">
    <w:abstractNumId w:val="2"/>
  </w:num>
  <w:num w:numId="20" w16cid:durableId="163666956">
    <w:abstractNumId w:val="6"/>
  </w:num>
  <w:num w:numId="21" w16cid:durableId="249580288">
    <w:abstractNumId w:val="22"/>
  </w:num>
  <w:num w:numId="22" w16cid:durableId="92870780">
    <w:abstractNumId w:val="21"/>
  </w:num>
  <w:num w:numId="23" w16cid:durableId="1787197240">
    <w:abstractNumId w:val="1"/>
  </w:num>
  <w:num w:numId="24" w16cid:durableId="1638221469">
    <w:abstractNumId w:val="12"/>
  </w:num>
  <w:num w:numId="25" w16cid:durableId="1132940231">
    <w:abstractNumId w:val="3"/>
  </w:num>
  <w:num w:numId="26" w16cid:durableId="16982347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02A"/>
    <w:rsid w:val="000243E8"/>
    <w:rsid w:val="00046C9E"/>
    <w:rsid w:val="00057B65"/>
    <w:rsid w:val="000729D3"/>
    <w:rsid w:val="00077780"/>
    <w:rsid w:val="00082D1C"/>
    <w:rsid w:val="00083FAE"/>
    <w:rsid w:val="00086459"/>
    <w:rsid w:val="00086FEE"/>
    <w:rsid w:val="000A38A9"/>
    <w:rsid w:val="000A63FF"/>
    <w:rsid w:val="000B07E3"/>
    <w:rsid w:val="000B4BD4"/>
    <w:rsid w:val="000C050F"/>
    <w:rsid w:val="000C41AC"/>
    <w:rsid w:val="000C6964"/>
    <w:rsid w:val="000D6996"/>
    <w:rsid w:val="000E2B53"/>
    <w:rsid w:val="000F564D"/>
    <w:rsid w:val="00110BC5"/>
    <w:rsid w:val="00113AC3"/>
    <w:rsid w:val="00113C16"/>
    <w:rsid w:val="0012244A"/>
    <w:rsid w:val="00126D88"/>
    <w:rsid w:val="001327C9"/>
    <w:rsid w:val="00132CD7"/>
    <w:rsid w:val="001464C5"/>
    <w:rsid w:val="00147F6A"/>
    <w:rsid w:val="00163FEE"/>
    <w:rsid w:val="00171926"/>
    <w:rsid w:val="00176F44"/>
    <w:rsid w:val="00182491"/>
    <w:rsid w:val="00185768"/>
    <w:rsid w:val="00195683"/>
    <w:rsid w:val="001B6AC7"/>
    <w:rsid w:val="001C38B4"/>
    <w:rsid w:val="001D07BA"/>
    <w:rsid w:val="001D169B"/>
    <w:rsid w:val="001D3C2A"/>
    <w:rsid w:val="001D3D7F"/>
    <w:rsid w:val="001F1829"/>
    <w:rsid w:val="001F43E5"/>
    <w:rsid w:val="00201401"/>
    <w:rsid w:val="00203B52"/>
    <w:rsid w:val="00204248"/>
    <w:rsid w:val="002070BF"/>
    <w:rsid w:val="00216E0C"/>
    <w:rsid w:val="00233A59"/>
    <w:rsid w:val="0023557B"/>
    <w:rsid w:val="002555D2"/>
    <w:rsid w:val="00260BC7"/>
    <w:rsid w:val="002617DD"/>
    <w:rsid w:val="00261A9F"/>
    <w:rsid w:val="00262E43"/>
    <w:rsid w:val="0026659F"/>
    <w:rsid w:val="00270F1D"/>
    <w:rsid w:val="0027328A"/>
    <w:rsid w:val="0027565C"/>
    <w:rsid w:val="0028339D"/>
    <w:rsid w:val="00284D8A"/>
    <w:rsid w:val="00287240"/>
    <w:rsid w:val="0029614E"/>
    <w:rsid w:val="002B4D15"/>
    <w:rsid w:val="002C3CE3"/>
    <w:rsid w:val="002D0913"/>
    <w:rsid w:val="002D3A4B"/>
    <w:rsid w:val="002E26A6"/>
    <w:rsid w:val="002E2AE5"/>
    <w:rsid w:val="00301DFD"/>
    <w:rsid w:val="00313A62"/>
    <w:rsid w:val="00323D48"/>
    <w:rsid w:val="00326609"/>
    <w:rsid w:val="003272FB"/>
    <w:rsid w:val="003351F0"/>
    <w:rsid w:val="00345B27"/>
    <w:rsid w:val="00345CBD"/>
    <w:rsid w:val="00364CB5"/>
    <w:rsid w:val="003653C7"/>
    <w:rsid w:val="00373B08"/>
    <w:rsid w:val="003769C6"/>
    <w:rsid w:val="0039749A"/>
    <w:rsid w:val="003A4588"/>
    <w:rsid w:val="003B0A77"/>
    <w:rsid w:val="003B508E"/>
    <w:rsid w:val="003B6249"/>
    <w:rsid w:val="003C0D10"/>
    <w:rsid w:val="003C3EC4"/>
    <w:rsid w:val="003E0278"/>
    <w:rsid w:val="003E698C"/>
    <w:rsid w:val="003E7614"/>
    <w:rsid w:val="003F234B"/>
    <w:rsid w:val="003F3DBF"/>
    <w:rsid w:val="00402B3E"/>
    <w:rsid w:val="00402BCA"/>
    <w:rsid w:val="00406F8B"/>
    <w:rsid w:val="00407FD0"/>
    <w:rsid w:val="004127DA"/>
    <w:rsid w:val="004321DD"/>
    <w:rsid w:val="00434FCA"/>
    <w:rsid w:val="004370B7"/>
    <w:rsid w:val="004428BF"/>
    <w:rsid w:val="00442EC9"/>
    <w:rsid w:val="00444D3A"/>
    <w:rsid w:val="00446EB4"/>
    <w:rsid w:val="00463B4A"/>
    <w:rsid w:val="004873AF"/>
    <w:rsid w:val="00491285"/>
    <w:rsid w:val="00491D0E"/>
    <w:rsid w:val="00496210"/>
    <w:rsid w:val="00496408"/>
    <w:rsid w:val="004A145F"/>
    <w:rsid w:val="004A4E8B"/>
    <w:rsid w:val="004B3FE6"/>
    <w:rsid w:val="004C7440"/>
    <w:rsid w:val="004D60DB"/>
    <w:rsid w:val="004F6645"/>
    <w:rsid w:val="004F73C3"/>
    <w:rsid w:val="005128FA"/>
    <w:rsid w:val="0052089B"/>
    <w:rsid w:val="005208BE"/>
    <w:rsid w:val="00532832"/>
    <w:rsid w:val="00533B4B"/>
    <w:rsid w:val="00537939"/>
    <w:rsid w:val="00544135"/>
    <w:rsid w:val="00547119"/>
    <w:rsid w:val="0059512E"/>
    <w:rsid w:val="005A33AF"/>
    <w:rsid w:val="005B40BF"/>
    <w:rsid w:val="005B6527"/>
    <w:rsid w:val="005C6513"/>
    <w:rsid w:val="005C68A5"/>
    <w:rsid w:val="005C6A53"/>
    <w:rsid w:val="005D1B18"/>
    <w:rsid w:val="005E10EB"/>
    <w:rsid w:val="005E1BB4"/>
    <w:rsid w:val="005E5050"/>
    <w:rsid w:val="005F0298"/>
    <w:rsid w:val="00604C2E"/>
    <w:rsid w:val="006105ED"/>
    <w:rsid w:val="006131D7"/>
    <w:rsid w:val="00634BE7"/>
    <w:rsid w:val="0064143D"/>
    <w:rsid w:val="00641659"/>
    <w:rsid w:val="006476C4"/>
    <w:rsid w:val="00650182"/>
    <w:rsid w:val="006507D5"/>
    <w:rsid w:val="0065506E"/>
    <w:rsid w:val="006562FA"/>
    <w:rsid w:val="00660589"/>
    <w:rsid w:val="00672345"/>
    <w:rsid w:val="00685ECC"/>
    <w:rsid w:val="006929E7"/>
    <w:rsid w:val="006A6675"/>
    <w:rsid w:val="006A6B1D"/>
    <w:rsid w:val="006B0011"/>
    <w:rsid w:val="006B2F23"/>
    <w:rsid w:val="006B4AFE"/>
    <w:rsid w:val="006B52B7"/>
    <w:rsid w:val="006C4DA8"/>
    <w:rsid w:val="006C6D43"/>
    <w:rsid w:val="006D0400"/>
    <w:rsid w:val="006D08A3"/>
    <w:rsid w:val="006E30D8"/>
    <w:rsid w:val="006F2DAE"/>
    <w:rsid w:val="006F4790"/>
    <w:rsid w:val="007046DF"/>
    <w:rsid w:val="00706888"/>
    <w:rsid w:val="00715827"/>
    <w:rsid w:val="007164E4"/>
    <w:rsid w:val="0071786B"/>
    <w:rsid w:val="00720EBC"/>
    <w:rsid w:val="0072386C"/>
    <w:rsid w:val="007364D3"/>
    <w:rsid w:val="00754BBD"/>
    <w:rsid w:val="007742C4"/>
    <w:rsid w:val="00785702"/>
    <w:rsid w:val="00791B74"/>
    <w:rsid w:val="007927CA"/>
    <w:rsid w:val="00793E5F"/>
    <w:rsid w:val="007A3A9A"/>
    <w:rsid w:val="007A48B2"/>
    <w:rsid w:val="007B488E"/>
    <w:rsid w:val="007B674E"/>
    <w:rsid w:val="007C4170"/>
    <w:rsid w:val="007C4AE1"/>
    <w:rsid w:val="007E2A34"/>
    <w:rsid w:val="007F3A5D"/>
    <w:rsid w:val="007F747E"/>
    <w:rsid w:val="008017F4"/>
    <w:rsid w:val="00803BD7"/>
    <w:rsid w:val="0080669E"/>
    <w:rsid w:val="00817AD5"/>
    <w:rsid w:val="00834C14"/>
    <w:rsid w:val="00841D11"/>
    <w:rsid w:val="00846877"/>
    <w:rsid w:val="00871F7E"/>
    <w:rsid w:val="00877B77"/>
    <w:rsid w:val="00886966"/>
    <w:rsid w:val="008A2208"/>
    <w:rsid w:val="008A453B"/>
    <w:rsid w:val="008A467D"/>
    <w:rsid w:val="008A74C3"/>
    <w:rsid w:val="008B4D73"/>
    <w:rsid w:val="008B4FDA"/>
    <w:rsid w:val="008B6DB5"/>
    <w:rsid w:val="008E0098"/>
    <w:rsid w:val="008E030E"/>
    <w:rsid w:val="008E26F5"/>
    <w:rsid w:val="008E355C"/>
    <w:rsid w:val="008E3C89"/>
    <w:rsid w:val="008F5564"/>
    <w:rsid w:val="00900246"/>
    <w:rsid w:val="009031F2"/>
    <w:rsid w:val="00906AF6"/>
    <w:rsid w:val="00925929"/>
    <w:rsid w:val="009355BC"/>
    <w:rsid w:val="00946871"/>
    <w:rsid w:val="00950831"/>
    <w:rsid w:val="00957B6B"/>
    <w:rsid w:val="00960E22"/>
    <w:rsid w:val="00961B79"/>
    <w:rsid w:val="00963011"/>
    <w:rsid w:val="0097269C"/>
    <w:rsid w:val="00973F32"/>
    <w:rsid w:val="00983682"/>
    <w:rsid w:val="00984D39"/>
    <w:rsid w:val="00986F01"/>
    <w:rsid w:val="009911BB"/>
    <w:rsid w:val="009917AE"/>
    <w:rsid w:val="0099632A"/>
    <w:rsid w:val="009A295B"/>
    <w:rsid w:val="009A3012"/>
    <w:rsid w:val="009A4DFA"/>
    <w:rsid w:val="009A6954"/>
    <w:rsid w:val="009B321B"/>
    <w:rsid w:val="009F46E3"/>
    <w:rsid w:val="009F668C"/>
    <w:rsid w:val="00A2333B"/>
    <w:rsid w:val="00A24EFE"/>
    <w:rsid w:val="00A37F51"/>
    <w:rsid w:val="00A4393C"/>
    <w:rsid w:val="00A66D1B"/>
    <w:rsid w:val="00A72BF6"/>
    <w:rsid w:val="00A74A1F"/>
    <w:rsid w:val="00A771FD"/>
    <w:rsid w:val="00A84174"/>
    <w:rsid w:val="00A97689"/>
    <w:rsid w:val="00AC279B"/>
    <w:rsid w:val="00AC6344"/>
    <w:rsid w:val="00AD03F5"/>
    <w:rsid w:val="00AD3CF2"/>
    <w:rsid w:val="00AD4E6D"/>
    <w:rsid w:val="00AE3CDF"/>
    <w:rsid w:val="00AF053F"/>
    <w:rsid w:val="00B009C4"/>
    <w:rsid w:val="00B01AFA"/>
    <w:rsid w:val="00B11FE5"/>
    <w:rsid w:val="00B265AE"/>
    <w:rsid w:val="00B33332"/>
    <w:rsid w:val="00B475D7"/>
    <w:rsid w:val="00B649E8"/>
    <w:rsid w:val="00B654B5"/>
    <w:rsid w:val="00B6650B"/>
    <w:rsid w:val="00B73E4E"/>
    <w:rsid w:val="00B76485"/>
    <w:rsid w:val="00B86004"/>
    <w:rsid w:val="00B9299F"/>
    <w:rsid w:val="00B953BD"/>
    <w:rsid w:val="00B95E30"/>
    <w:rsid w:val="00B96942"/>
    <w:rsid w:val="00BA29F6"/>
    <w:rsid w:val="00BB3DD4"/>
    <w:rsid w:val="00BB5E58"/>
    <w:rsid w:val="00BC23B2"/>
    <w:rsid w:val="00BD301F"/>
    <w:rsid w:val="00BE36EC"/>
    <w:rsid w:val="00BE79AC"/>
    <w:rsid w:val="00BE7C5C"/>
    <w:rsid w:val="00C07F67"/>
    <w:rsid w:val="00C17739"/>
    <w:rsid w:val="00C27675"/>
    <w:rsid w:val="00C31213"/>
    <w:rsid w:val="00C53ABF"/>
    <w:rsid w:val="00C567B9"/>
    <w:rsid w:val="00C6059A"/>
    <w:rsid w:val="00C754AC"/>
    <w:rsid w:val="00C87EBE"/>
    <w:rsid w:val="00CA4E73"/>
    <w:rsid w:val="00CB6EAE"/>
    <w:rsid w:val="00CC0540"/>
    <w:rsid w:val="00CC05BB"/>
    <w:rsid w:val="00CC3F56"/>
    <w:rsid w:val="00CD2CA3"/>
    <w:rsid w:val="00CE0CBC"/>
    <w:rsid w:val="00CE66D7"/>
    <w:rsid w:val="00CF20D5"/>
    <w:rsid w:val="00CF7E70"/>
    <w:rsid w:val="00D00E32"/>
    <w:rsid w:val="00D01080"/>
    <w:rsid w:val="00D15B84"/>
    <w:rsid w:val="00D23A54"/>
    <w:rsid w:val="00D25BF3"/>
    <w:rsid w:val="00D26394"/>
    <w:rsid w:val="00D33C45"/>
    <w:rsid w:val="00D37CE2"/>
    <w:rsid w:val="00D37DE5"/>
    <w:rsid w:val="00D428D6"/>
    <w:rsid w:val="00D448BA"/>
    <w:rsid w:val="00D44FCD"/>
    <w:rsid w:val="00D601CA"/>
    <w:rsid w:val="00D61EAE"/>
    <w:rsid w:val="00D655CD"/>
    <w:rsid w:val="00D8577C"/>
    <w:rsid w:val="00D8738E"/>
    <w:rsid w:val="00D8781F"/>
    <w:rsid w:val="00DB1E86"/>
    <w:rsid w:val="00DB47B2"/>
    <w:rsid w:val="00DB7651"/>
    <w:rsid w:val="00DC1FC2"/>
    <w:rsid w:val="00DD4CE1"/>
    <w:rsid w:val="00DD51E0"/>
    <w:rsid w:val="00DF18FB"/>
    <w:rsid w:val="00DF4361"/>
    <w:rsid w:val="00E02402"/>
    <w:rsid w:val="00E164CF"/>
    <w:rsid w:val="00E25595"/>
    <w:rsid w:val="00E25A02"/>
    <w:rsid w:val="00E30636"/>
    <w:rsid w:val="00E32E93"/>
    <w:rsid w:val="00E36DED"/>
    <w:rsid w:val="00E43957"/>
    <w:rsid w:val="00E43BC9"/>
    <w:rsid w:val="00E54CBF"/>
    <w:rsid w:val="00E66193"/>
    <w:rsid w:val="00E707BE"/>
    <w:rsid w:val="00E74360"/>
    <w:rsid w:val="00E873FC"/>
    <w:rsid w:val="00EA258C"/>
    <w:rsid w:val="00EB5371"/>
    <w:rsid w:val="00EC0162"/>
    <w:rsid w:val="00EC2998"/>
    <w:rsid w:val="00EC610F"/>
    <w:rsid w:val="00EC7960"/>
    <w:rsid w:val="00ED1D93"/>
    <w:rsid w:val="00ED2C9A"/>
    <w:rsid w:val="00ED4D63"/>
    <w:rsid w:val="00EE7A45"/>
    <w:rsid w:val="00EF095D"/>
    <w:rsid w:val="00EF44B9"/>
    <w:rsid w:val="00EF55F6"/>
    <w:rsid w:val="00EF7BFB"/>
    <w:rsid w:val="00F00881"/>
    <w:rsid w:val="00F12A8A"/>
    <w:rsid w:val="00F17965"/>
    <w:rsid w:val="00F201DA"/>
    <w:rsid w:val="00F27EB9"/>
    <w:rsid w:val="00F5170A"/>
    <w:rsid w:val="00F61AA8"/>
    <w:rsid w:val="00F678A5"/>
    <w:rsid w:val="00F75F05"/>
    <w:rsid w:val="00F81C7C"/>
    <w:rsid w:val="00F81F7A"/>
    <w:rsid w:val="00F84687"/>
    <w:rsid w:val="00F8469F"/>
    <w:rsid w:val="00F91076"/>
    <w:rsid w:val="00F92D6F"/>
    <w:rsid w:val="00F962FD"/>
    <w:rsid w:val="00F97FB0"/>
    <w:rsid w:val="00FA402A"/>
    <w:rsid w:val="00FA6AB3"/>
    <w:rsid w:val="00FB5232"/>
    <w:rsid w:val="00FB5F78"/>
    <w:rsid w:val="00FD201C"/>
    <w:rsid w:val="00FD63F6"/>
    <w:rsid w:val="00FE10A1"/>
    <w:rsid w:val="00FE1966"/>
    <w:rsid w:val="00FF0EFB"/>
    <w:rsid w:val="00FF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2A38C8"/>
  <w15:chartTrackingRefBased/>
  <w15:docId w15:val="{4D0037E8-DDA1-487A-B075-917EB97F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4">
    <w:name w:val="page number"/>
    <w:basedOn w:val="a0"/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</w:style>
  <w:style w:type="paragraph" w:styleId="a7">
    <w:name w:val="Salutation"/>
    <w:basedOn w:val="a"/>
    <w:next w:val="a"/>
    <w:rsid w:val="00FA402A"/>
    <w:rPr>
      <w:rFonts w:ascii="標楷體" w:eastAsia="標楷體"/>
      <w:sz w:val="26"/>
    </w:rPr>
  </w:style>
  <w:style w:type="paragraph" w:styleId="a8">
    <w:name w:val="Closing"/>
    <w:basedOn w:val="a"/>
    <w:rsid w:val="00FA402A"/>
    <w:pPr>
      <w:ind w:left="4320"/>
    </w:pPr>
    <w:rPr>
      <w:rFonts w:ascii="標楷體" w:eastAsia="標楷體"/>
      <w:sz w:val="26"/>
    </w:rPr>
  </w:style>
  <w:style w:type="paragraph" w:styleId="a9">
    <w:name w:val="header"/>
    <w:basedOn w:val="a"/>
    <w:rsid w:val="004C744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"/>
    <w:semiHidden/>
    <w:rsid w:val="006B2F23"/>
    <w:rPr>
      <w:rFonts w:ascii="Arial" w:eastAsia="新細明體" w:hAnsi="Arial"/>
      <w:sz w:val="18"/>
      <w:szCs w:val="18"/>
    </w:rPr>
  </w:style>
  <w:style w:type="paragraph" w:styleId="ab">
    <w:name w:val="List Paragraph"/>
    <w:basedOn w:val="a"/>
    <w:uiPriority w:val="34"/>
    <w:qFormat/>
    <w:rsid w:val="00F9107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5</Pages>
  <Words>746</Words>
  <Characters>4253</Characters>
  <Application>Microsoft Office Word</Application>
  <DocSecurity>0</DocSecurity>
  <Lines>35</Lines>
  <Paragraphs>9</Paragraphs>
  <ScaleCrop>false</ScaleCrop>
  <Company>Office</Company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Word Development</dc:creator>
  <cp:keywords/>
  <dc:description/>
  <cp:lastModifiedBy>祐明 林</cp:lastModifiedBy>
  <cp:revision>18</cp:revision>
  <cp:lastPrinted>2024-06-24T07:23:00Z</cp:lastPrinted>
  <dcterms:created xsi:type="dcterms:W3CDTF">2023-10-18T06:09:00Z</dcterms:created>
  <dcterms:modified xsi:type="dcterms:W3CDTF">2024-12-04T09:08:00Z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儲存中">
    <vt:lpwstr>FALSE</vt:lpwstr>
  </property>
</Properties>
</file>